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635" w:rsidRDefault="00A41635" w:rsidP="008723BB">
      <w:pPr>
        <w:pStyle w:val="Name"/>
      </w:pPr>
      <w:r>
        <w:rPr>
          <w:noProof/>
        </w:rPr>
        <w:drawing>
          <wp:inline distT="0" distB="0" distL="0" distR="0">
            <wp:extent cx="2105025" cy="13144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C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05025" cy="1314422"/>
                    </a:xfrm>
                    <a:prstGeom prst="rect">
                      <a:avLst/>
                    </a:prstGeom>
                  </pic:spPr>
                </pic:pic>
              </a:graphicData>
            </a:graphic>
          </wp:inline>
        </w:drawing>
      </w:r>
    </w:p>
    <w:p w:rsidR="00810747" w:rsidRPr="003758C8" w:rsidRDefault="00810747" w:rsidP="003758C8">
      <w:pPr>
        <w:pStyle w:val="Title"/>
      </w:pPr>
      <w:r w:rsidRPr="003758C8">
        <w:t>Meeting Minutes</w:t>
      </w:r>
    </w:p>
    <w:sdt>
      <w:sdtPr>
        <w:alias w:val="Date"/>
        <w:tag w:val="Date"/>
        <w:id w:val="83643536"/>
        <w:placeholder>
          <w:docPart w:val="F8B36EEEA2344E1C9038F46A39218669"/>
        </w:placeholder>
        <w:date w:fullDate="2013-11-20T00:00:00Z">
          <w:dateFormat w:val="MMMM d, yyyy"/>
          <w:lid w:val="en-US"/>
          <w:storeMappedDataAs w:val="dateTime"/>
          <w:calendar w:val="gregorian"/>
        </w:date>
      </w:sdtPr>
      <w:sdtEndPr/>
      <w:sdtContent>
        <w:p w:rsidR="00810747" w:rsidRPr="003758C8" w:rsidRDefault="000D3F02" w:rsidP="003758C8">
          <w:pPr>
            <w:pStyle w:val="Heading1"/>
          </w:pPr>
          <w:r>
            <w:t>November 20, 2013</w:t>
          </w:r>
        </w:p>
      </w:sdtContent>
    </w:sdt>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38"/>
        <w:gridCol w:w="6502"/>
      </w:tblGrid>
      <w:tr w:rsidR="008723BB" w:rsidTr="00BE4B6F">
        <w:tc>
          <w:tcPr>
            <w:tcW w:w="2178" w:type="dxa"/>
          </w:tcPr>
          <w:p w:rsidR="008723BB" w:rsidRPr="003758C8" w:rsidRDefault="00A41635" w:rsidP="00A41635">
            <w:pPr>
              <w:pStyle w:val="Heading1"/>
            </w:pPr>
            <w:r>
              <w:t>Guests / Speakers</w:t>
            </w:r>
            <w:r w:rsidR="008723BB" w:rsidRPr="003758C8">
              <w:t>:</w:t>
            </w:r>
          </w:p>
        </w:tc>
        <w:tc>
          <w:tcPr>
            <w:tcW w:w="6678" w:type="dxa"/>
          </w:tcPr>
          <w:p w:rsidR="008723BB" w:rsidRPr="008723BB" w:rsidRDefault="000D3F02" w:rsidP="00853470">
            <w:r>
              <w:t xml:space="preserve">Chief Aubrey Jenkins, CFD; </w:t>
            </w:r>
            <w:r w:rsidR="00A41635">
              <w:t xml:space="preserve">Deputy </w:t>
            </w:r>
            <w:r w:rsidR="00853470">
              <w:t>Kevin Lawrence</w:t>
            </w:r>
            <w:r w:rsidR="00A41635">
              <w:t>, RCSD CAT Team</w:t>
            </w:r>
            <w:r w:rsidR="00940103">
              <w:t>;</w:t>
            </w:r>
            <w:r>
              <w:t xml:space="preserve"> Jami Campbell, USC Good Neighbor Program;</w:t>
            </w:r>
            <w:r w:rsidR="00940103">
              <w:t xml:space="preserve"> Josh Cruse, Columbia Star Newspaper</w:t>
            </w:r>
          </w:p>
        </w:tc>
      </w:tr>
      <w:tr w:rsidR="008723BB" w:rsidTr="00BE4B6F">
        <w:tc>
          <w:tcPr>
            <w:tcW w:w="2178" w:type="dxa"/>
          </w:tcPr>
          <w:p w:rsidR="008723BB" w:rsidRPr="003758C8" w:rsidRDefault="008723BB" w:rsidP="003758C8">
            <w:pPr>
              <w:pStyle w:val="Heading1"/>
            </w:pPr>
            <w:r w:rsidRPr="003758C8">
              <w:t>Next meeting:</w:t>
            </w:r>
          </w:p>
        </w:tc>
        <w:tc>
          <w:tcPr>
            <w:tcW w:w="6678" w:type="dxa"/>
          </w:tcPr>
          <w:p w:rsidR="008723BB" w:rsidRPr="008723BB" w:rsidRDefault="00853470" w:rsidP="00853470">
            <w:r>
              <w:t>12</w:t>
            </w:r>
            <w:r w:rsidR="00EC7DB6">
              <w:t>/</w:t>
            </w:r>
            <w:r>
              <w:t>18</w:t>
            </w:r>
            <w:r w:rsidR="00EC7DB6">
              <w:t>/13, 7:00 pm; 701 Whaley</w:t>
            </w:r>
          </w:p>
        </w:tc>
      </w:tr>
      <w:tr w:rsidR="008723BB" w:rsidTr="00BE4B6F">
        <w:tc>
          <w:tcPr>
            <w:tcW w:w="2178" w:type="dxa"/>
            <w:tcBorders>
              <w:bottom w:val="single" w:sz="4" w:space="0" w:color="auto"/>
            </w:tcBorders>
          </w:tcPr>
          <w:p w:rsidR="008723BB" w:rsidRPr="00CC0C1E" w:rsidRDefault="008723BB" w:rsidP="00CC0C1E">
            <w:pPr>
              <w:tabs>
                <w:tab w:val="left" w:pos="1620"/>
              </w:tabs>
            </w:pPr>
          </w:p>
        </w:tc>
        <w:tc>
          <w:tcPr>
            <w:tcW w:w="6678" w:type="dxa"/>
            <w:tcBorders>
              <w:bottom w:val="single" w:sz="4" w:space="0" w:color="auto"/>
            </w:tcBorders>
          </w:tcPr>
          <w:p w:rsidR="008723BB" w:rsidRDefault="008723BB" w:rsidP="008723BB"/>
        </w:tc>
      </w:tr>
    </w:tbl>
    <w:p w:rsidR="00810747" w:rsidRPr="003758C8" w:rsidRDefault="002550A6" w:rsidP="003758C8">
      <w:pPr>
        <w:pStyle w:val="Heading2"/>
      </w:pPr>
      <w:r>
        <w:t>RCSD CAT News</w:t>
      </w:r>
    </w:p>
    <w:p w:rsidR="004552EF" w:rsidRDefault="00D512A0">
      <w:pPr>
        <w:rPr>
          <w:szCs w:val="20"/>
        </w:rPr>
      </w:pPr>
      <w:r>
        <w:rPr>
          <w:szCs w:val="20"/>
        </w:rPr>
        <w:t xml:space="preserve">We welcomed </w:t>
      </w:r>
      <w:r w:rsidR="004552EF">
        <w:rPr>
          <w:szCs w:val="20"/>
        </w:rPr>
        <w:t>Deputy</w:t>
      </w:r>
      <w:r>
        <w:rPr>
          <w:szCs w:val="20"/>
        </w:rPr>
        <w:t xml:space="preserve"> Lawrence as our new CAT representative, replacing Deputy Hall who has been pulled to work on another effort</w:t>
      </w:r>
      <w:r w:rsidR="00E94F19">
        <w:rPr>
          <w:szCs w:val="20"/>
        </w:rPr>
        <w:t>.</w:t>
      </w:r>
      <w:r>
        <w:rPr>
          <w:szCs w:val="20"/>
        </w:rPr>
        <w:t xml:space="preserve"> He brings an impressive background with him, including selection as the 2001 Deputy of the Year for Richland County. </w:t>
      </w:r>
      <w:r w:rsidR="00BA3182">
        <w:rPr>
          <w:szCs w:val="20"/>
        </w:rPr>
        <w:t>He reminded us to be extra vigilant during the holiday season as they typically see an increase in break-ins &amp; armed robbery around the county at that time. Be the nosy neighbor, and call 911 any time you see anything suspicious going on or anything makes you feel uncomfortable or unsafe. You can also call the 888-CRIMESC tip-line with information regarding warrants or other illegal activity. If you provide your contact information and your tip leads to a conviction, you will be eligible for a reward.</w:t>
      </w:r>
    </w:p>
    <w:p w:rsidR="00BA3182" w:rsidRDefault="00BA3182">
      <w:pPr>
        <w:rPr>
          <w:szCs w:val="20"/>
        </w:rPr>
      </w:pPr>
    </w:p>
    <w:p w:rsidR="00BA3182" w:rsidRDefault="00BA3182">
      <w:pPr>
        <w:rPr>
          <w:szCs w:val="20"/>
        </w:rPr>
      </w:pPr>
      <w:r>
        <w:rPr>
          <w:szCs w:val="20"/>
        </w:rPr>
        <w:t xml:space="preserve">Deputy Lawrence can be contacted via email at </w:t>
      </w:r>
      <w:hyperlink r:id="rId8" w:history="1">
        <w:r w:rsidRPr="00ED392E">
          <w:rPr>
            <w:rStyle w:val="Hyperlink"/>
            <w:szCs w:val="20"/>
          </w:rPr>
          <w:t>KLawerence@RCSD.net</w:t>
        </w:r>
      </w:hyperlink>
      <w:r>
        <w:rPr>
          <w:szCs w:val="20"/>
        </w:rPr>
        <w:t xml:space="preserve"> or via his cell phone at 803-309-3441.</w:t>
      </w:r>
    </w:p>
    <w:p w:rsidR="00810747" w:rsidRDefault="000D3F02" w:rsidP="003758C8">
      <w:pPr>
        <w:pStyle w:val="Heading2"/>
      </w:pPr>
      <w:r>
        <w:t>Fire Station Open House</w:t>
      </w:r>
    </w:p>
    <w:p w:rsidR="000D3F02" w:rsidRDefault="00BA3182" w:rsidP="000D3F02">
      <w:pPr>
        <w:rPr>
          <w:szCs w:val="20"/>
        </w:rPr>
      </w:pPr>
      <w:r>
        <w:rPr>
          <w:szCs w:val="20"/>
        </w:rPr>
        <w:t>The open house was a great success with about 30 people in attendance and coverage from WLTX &amp; the Columbia Star. Two of our elected officials were in attendance, and they as well as the community were able to see the obvious structural issues &amp; mold that affect the station. Kids were thrilled by the fire engine, and the crew was very friendly &amp; open.</w:t>
      </w:r>
    </w:p>
    <w:p w:rsidR="00BA3182" w:rsidRDefault="00BA3182" w:rsidP="000D3F02">
      <w:pPr>
        <w:rPr>
          <w:szCs w:val="20"/>
        </w:rPr>
      </w:pPr>
    </w:p>
    <w:p w:rsidR="00917B50" w:rsidRDefault="00BA3182">
      <w:pPr>
        <w:rPr>
          <w:szCs w:val="20"/>
        </w:rPr>
      </w:pPr>
      <w:r>
        <w:rPr>
          <w:szCs w:val="20"/>
        </w:rPr>
        <w:t>Chief Jenkins thanked the group for ORC’s part in the event and for showing concern for the station &amp; the firefighters</w:t>
      </w:r>
      <w:r w:rsidR="00E94F19">
        <w:rPr>
          <w:szCs w:val="20"/>
        </w:rPr>
        <w:t>.</w:t>
      </w:r>
      <w:r>
        <w:rPr>
          <w:szCs w:val="20"/>
        </w:rPr>
        <w:t xml:space="preserve"> Engine 2 covers Olympia, USC, and parts of both downtown &amp; Bluff Road. They also assist other teams such as the Rosewood and Devine stations. </w:t>
      </w:r>
      <w:r w:rsidR="00C42152">
        <w:rPr>
          <w:szCs w:val="20"/>
        </w:rPr>
        <w:t>Of the 30,000 calls per year that the department receives, Engine 2 gets 1500, the majority of which are medical calls.</w:t>
      </w:r>
    </w:p>
    <w:p w:rsidR="00917B50" w:rsidRDefault="00917B50">
      <w:pPr>
        <w:rPr>
          <w:szCs w:val="20"/>
        </w:rPr>
      </w:pPr>
    </w:p>
    <w:p w:rsidR="00E94F19" w:rsidRDefault="00917B50">
      <w:pPr>
        <w:rPr>
          <w:szCs w:val="20"/>
        </w:rPr>
      </w:pPr>
      <w:r>
        <w:rPr>
          <w:szCs w:val="20"/>
        </w:rPr>
        <w:t>He shares our concerns about the condition of the station, and a plan to address the quality of life, communications, and general facilities has been submitted.</w:t>
      </w:r>
      <w:r w:rsidR="00931A32">
        <w:rPr>
          <w:szCs w:val="20"/>
        </w:rPr>
        <w:t xml:space="preserve"> The mold is a particular threat, and an air quality inspection has been requested.</w:t>
      </w:r>
      <w:r>
        <w:rPr>
          <w:szCs w:val="20"/>
        </w:rPr>
        <w:t xml:space="preserve"> He would like to see the existing station replaced with a new one housing not only the fire department but also EMS and possibly a police substation too. The idea of potential assistance from USC Athletics was discussed since the station covers all of the university’s athletic facilities. The truck could even been repainted with </w:t>
      </w:r>
      <w:r>
        <w:rPr>
          <w:szCs w:val="20"/>
        </w:rPr>
        <w:lastRenderedPageBreak/>
        <w:t>garnet &amp; black to honor the Gamecocks. It was recommended that he work with USC’s fire marshal on this.</w:t>
      </w:r>
    </w:p>
    <w:p w:rsidR="00917B50" w:rsidRDefault="00917B50">
      <w:pPr>
        <w:rPr>
          <w:szCs w:val="20"/>
        </w:rPr>
      </w:pPr>
    </w:p>
    <w:p w:rsidR="00917B50" w:rsidRDefault="00917B50">
      <w:pPr>
        <w:rPr>
          <w:szCs w:val="20"/>
        </w:rPr>
      </w:pPr>
      <w:r>
        <w:rPr>
          <w:szCs w:val="20"/>
        </w:rPr>
        <w:t xml:space="preserve">We also discussed the Adopt-a-Fire-Station program which has met with great success in the </w:t>
      </w:r>
      <w:proofErr w:type="spellStart"/>
      <w:r>
        <w:rPr>
          <w:szCs w:val="20"/>
        </w:rPr>
        <w:t>Cottontown</w:t>
      </w:r>
      <w:proofErr w:type="spellEnd"/>
      <w:r>
        <w:rPr>
          <w:szCs w:val="20"/>
        </w:rPr>
        <w:t xml:space="preserve"> neighborhood. Their station has become a center of community life, hosting a number of events including their </w:t>
      </w:r>
      <w:proofErr w:type="gramStart"/>
      <w:r>
        <w:rPr>
          <w:szCs w:val="20"/>
        </w:rPr>
        <w:t>residents</w:t>
      </w:r>
      <w:proofErr w:type="gramEnd"/>
      <w:r>
        <w:rPr>
          <w:szCs w:val="20"/>
        </w:rPr>
        <w:t xml:space="preserve"> association meetings. The station was recently updated, and Home Depot volunteered materials for painting &amp; gardening as well as new lockers. The group pledged our support in any way we can – more awareness efforts, advocating with our representatives, etc.</w:t>
      </w:r>
      <w:r w:rsidR="00931A32">
        <w:rPr>
          <w:szCs w:val="20"/>
        </w:rPr>
        <w:t xml:space="preserve"> Additionally, we are working on providing the firefighters with a Thanksgiving </w:t>
      </w:r>
      <w:proofErr w:type="gramStart"/>
      <w:r w:rsidR="00931A32">
        <w:rPr>
          <w:szCs w:val="20"/>
        </w:rPr>
        <w:t>day</w:t>
      </w:r>
      <w:proofErr w:type="gramEnd"/>
      <w:r w:rsidR="00931A32">
        <w:rPr>
          <w:szCs w:val="20"/>
        </w:rPr>
        <w:t xml:space="preserve"> meal.</w:t>
      </w:r>
    </w:p>
    <w:p w:rsidR="00931A32" w:rsidRDefault="00931A32">
      <w:pPr>
        <w:rPr>
          <w:szCs w:val="20"/>
        </w:rPr>
      </w:pPr>
    </w:p>
    <w:p w:rsidR="00931A32" w:rsidRDefault="00931A32">
      <w:pPr>
        <w:rPr>
          <w:szCs w:val="20"/>
        </w:rPr>
      </w:pPr>
      <w:r>
        <w:rPr>
          <w:szCs w:val="20"/>
        </w:rPr>
        <w:t>On a side note, the chief recommended that homeowners check with their insurance companies about possible discounts on their policies for being in such close proximity to a fire station.</w:t>
      </w:r>
    </w:p>
    <w:p w:rsidR="0062512E" w:rsidRDefault="00931A32" w:rsidP="0062512E">
      <w:pPr>
        <w:pStyle w:val="Heading2"/>
      </w:pPr>
      <w:r>
        <w:t>Other items</w:t>
      </w:r>
    </w:p>
    <w:p w:rsidR="0062512E" w:rsidRDefault="00931A32" w:rsidP="0062512E">
      <w:r>
        <w:t xml:space="preserve">USC - </w:t>
      </w:r>
      <w:r w:rsidR="007E1BB7">
        <w:t>Residents</w:t>
      </w:r>
      <w:r>
        <w:t xml:space="preserve"> shared positive feedback with Jami on the improved atmosphere in regards to our student neighbors</w:t>
      </w:r>
      <w:r w:rsidR="007E1BB7">
        <w:t>.</w:t>
      </w:r>
      <w:r>
        <w:t xml:space="preserve"> This was accredited to a combination of landlord involvement, an increased law enforcement presence, and the efforts of community members to work proactively with the students in some cases.</w:t>
      </w:r>
      <w:r w:rsidR="007E1BB7">
        <w:t xml:space="preserve"> </w:t>
      </w:r>
    </w:p>
    <w:p w:rsidR="0062512E" w:rsidRPr="00CC0C1E" w:rsidRDefault="0062512E" w:rsidP="0062512E"/>
    <w:p w:rsidR="00931A32" w:rsidRPr="00CC0C1E" w:rsidRDefault="00931A32" w:rsidP="00D948B1">
      <w:r>
        <w:t>Union Hall – A sale is pending on the old Union Hall. Efforts have been made recently to protect the building from use by urban campers as well as from being condemned. Hopes are high that it can be preserved and restored as a feature of the community.</w:t>
      </w:r>
      <w:bookmarkStart w:id="0" w:name="_GoBack"/>
      <w:bookmarkEnd w:id="0"/>
    </w:p>
    <w:sectPr w:rsidR="00931A32" w:rsidRPr="00CC0C1E" w:rsidSect="005F586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84607FC"/>
    <w:lvl w:ilvl="0">
      <w:start w:val="1"/>
      <w:numFmt w:val="decimal"/>
      <w:lvlText w:val="%1."/>
      <w:lvlJc w:val="left"/>
      <w:pPr>
        <w:tabs>
          <w:tab w:val="num" w:pos="1800"/>
        </w:tabs>
        <w:ind w:left="1800" w:hanging="360"/>
      </w:pPr>
    </w:lvl>
  </w:abstractNum>
  <w:abstractNum w:abstractNumId="1">
    <w:nsid w:val="FFFFFF7D"/>
    <w:multiLevelType w:val="singleLevel"/>
    <w:tmpl w:val="1D489AE4"/>
    <w:lvl w:ilvl="0">
      <w:start w:val="1"/>
      <w:numFmt w:val="decimal"/>
      <w:lvlText w:val="%1."/>
      <w:lvlJc w:val="left"/>
      <w:pPr>
        <w:tabs>
          <w:tab w:val="num" w:pos="1440"/>
        </w:tabs>
        <w:ind w:left="1440" w:hanging="360"/>
      </w:pPr>
    </w:lvl>
  </w:abstractNum>
  <w:abstractNum w:abstractNumId="2">
    <w:nsid w:val="FFFFFF7E"/>
    <w:multiLevelType w:val="singleLevel"/>
    <w:tmpl w:val="FE60671C"/>
    <w:lvl w:ilvl="0">
      <w:start w:val="1"/>
      <w:numFmt w:val="decimal"/>
      <w:lvlText w:val="%1."/>
      <w:lvlJc w:val="left"/>
      <w:pPr>
        <w:tabs>
          <w:tab w:val="num" w:pos="1080"/>
        </w:tabs>
        <w:ind w:left="1080" w:hanging="360"/>
      </w:pPr>
    </w:lvl>
  </w:abstractNum>
  <w:abstractNum w:abstractNumId="3">
    <w:nsid w:val="FFFFFF7F"/>
    <w:multiLevelType w:val="singleLevel"/>
    <w:tmpl w:val="621AE558"/>
    <w:lvl w:ilvl="0">
      <w:start w:val="1"/>
      <w:numFmt w:val="decimal"/>
      <w:lvlText w:val="%1."/>
      <w:lvlJc w:val="left"/>
      <w:pPr>
        <w:tabs>
          <w:tab w:val="num" w:pos="720"/>
        </w:tabs>
        <w:ind w:left="720" w:hanging="360"/>
      </w:pPr>
    </w:lvl>
  </w:abstractNum>
  <w:abstractNum w:abstractNumId="4">
    <w:nsid w:val="FFFFFF80"/>
    <w:multiLevelType w:val="singleLevel"/>
    <w:tmpl w:val="2E48FE9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D0808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E5EF0F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84079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2F6D1D4"/>
    <w:lvl w:ilvl="0">
      <w:start w:val="1"/>
      <w:numFmt w:val="decimal"/>
      <w:lvlText w:val="%1."/>
      <w:lvlJc w:val="left"/>
      <w:pPr>
        <w:tabs>
          <w:tab w:val="num" w:pos="360"/>
        </w:tabs>
        <w:ind w:left="360" w:hanging="360"/>
      </w:pPr>
    </w:lvl>
  </w:abstractNum>
  <w:abstractNum w:abstractNumId="9">
    <w:nsid w:val="FFFFFF89"/>
    <w:multiLevelType w:val="singleLevel"/>
    <w:tmpl w:val="F7FC19BA"/>
    <w:lvl w:ilvl="0">
      <w:start w:val="1"/>
      <w:numFmt w:val="bullet"/>
      <w:lvlText w:val=""/>
      <w:lvlJc w:val="left"/>
      <w:pPr>
        <w:tabs>
          <w:tab w:val="num" w:pos="360"/>
        </w:tabs>
        <w:ind w:left="360" w:hanging="360"/>
      </w:pPr>
      <w:rPr>
        <w:rFonts w:ascii="Symbol" w:hAnsi="Symbol" w:hint="default"/>
      </w:rPr>
    </w:lvl>
  </w:abstractNum>
  <w:abstractNum w:abstractNumId="10">
    <w:nsid w:val="0B352325"/>
    <w:multiLevelType w:val="hybridMultilevel"/>
    <w:tmpl w:val="2C0E974E"/>
    <w:lvl w:ilvl="0" w:tplc="116A6778">
      <w:start w:val="1"/>
      <w:numFmt w:val="upperRoman"/>
      <w:pStyle w:val="Heading2"/>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746AF2"/>
    <w:multiLevelType w:val="hybridMultilevel"/>
    <w:tmpl w:val="67E8A30A"/>
    <w:lvl w:ilvl="0" w:tplc="3EB06F9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635"/>
    <w:rsid w:val="000D3F02"/>
    <w:rsid w:val="000E77FA"/>
    <w:rsid w:val="00216544"/>
    <w:rsid w:val="002550A6"/>
    <w:rsid w:val="003758C8"/>
    <w:rsid w:val="0040665F"/>
    <w:rsid w:val="004552EF"/>
    <w:rsid w:val="004A1A13"/>
    <w:rsid w:val="00535DF2"/>
    <w:rsid w:val="005F5869"/>
    <w:rsid w:val="0062512E"/>
    <w:rsid w:val="00703E0A"/>
    <w:rsid w:val="007D69CF"/>
    <w:rsid w:val="007E1BB7"/>
    <w:rsid w:val="00810747"/>
    <w:rsid w:val="00853470"/>
    <w:rsid w:val="00866ECB"/>
    <w:rsid w:val="008723BB"/>
    <w:rsid w:val="00917B50"/>
    <w:rsid w:val="00931A32"/>
    <w:rsid w:val="00940103"/>
    <w:rsid w:val="00A41635"/>
    <w:rsid w:val="00BA3182"/>
    <w:rsid w:val="00BE4B6F"/>
    <w:rsid w:val="00C42152"/>
    <w:rsid w:val="00CC0C1E"/>
    <w:rsid w:val="00D512A0"/>
    <w:rsid w:val="00D948B1"/>
    <w:rsid w:val="00DF5F00"/>
    <w:rsid w:val="00E47E3D"/>
    <w:rsid w:val="00E65B01"/>
    <w:rsid w:val="00E94F19"/>
    <w:rsid w:val="00EC7DB6"/>
    <w:rsid w:val="00FF3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3758C8"/>
    <w:pPr>
      <w:spacing w:line="276" w:lineRule="auto"/>
    </w:pPr>
    <w:rPr>
      <w:rFonts w:asciiTheme="minorHAnsi" w:hAnsiTheme="minorHAnsi"/>
      <w:szCs w:val="24"/>
    </w:rPr>
  </w:style>
  <w:style w:type="paragraph" w:styleId="Heading1">
    <w:name w:val="heading 1"/>
    <w:basedOn w:val="Normal"/>
    <w:next w:val="Normal"/>
    <w:qFormat/>
    <w:rsid w:val="003758C8"/>
    <w:pPr>
      <w:outlineLvl w:val="0"/>
    </w:pPr>
    <w:rPr>
      <w:i/>
    </w:rPr>
  </w:style>
  <w:style w:type="paragraph" w:styleId="Heading2">
    <w:name w:val="heading 2"/>
    <w:basedOn w:val="Normal"/>
    <w:next w:val="Normal"/>
    <w:link w:val="Heading2Char"/>
    <w:unhideWhenUsed/>
    <w:qFormat/>
    <w:rsid w:val="003758C8"/>
    <w:pPr>
      <w:numPr>
        <w:numId w:val="2"/>
      </w:numPr>
      <w:spacing w:before="240" w:after="1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3758C8"/>
    <w:pPr>
      <w:spacing w:line="240" w:lineRule="auto"/>
    </w:pPr>
    <w:rPr>
      <w:rFonts w:ascii="Tahoma" w:hAnsi="Tahoma" w:cs="Tahoma"/>
      <w:sz w:val="16"/>
      <w:szCs w:val="16"/>
    </w:rPr>
  </w:style>
  <w:style w:type="paragraph" w:styleId="Title">
    <w:name w:val="Title"/>
    <w:basedOn w:val="Normal"/>
    <w:next w:val="Normal"/>
    <w:link w:val="TitleChar"/>
    <w:unhideWhenUsed/>
    <w:qFormat/>
    <w:rsid w:val="003758C8"/>
    <w:pPr>
      <w:spacing w:after="200"/>
    </w:pPr>
    <w:rPr>
      <w:sz w:val="22"/>
    </w:rPr>
  </w:style>
  <w:style w:type="paragraph" w:customStyle="1" w:styleId="Name">
    <w:name w:val="Name"/>
    <w:basedOn w:val="Normal"/>
    <w:qFormat/>
    <w:rsid w:val="008723BB"/>
    <w:rPr>
      <w:b/>
      <w:bCs/>
      <w:sz w:val="22"/>
      <w:szCs w:val="20"/>
    </w:rPr>
  </w:style>
  <w:style w:type="character" w:styleId="PlaceholderText">
    <w:name w:val="Placeholder Text"/>
    <w:basedOn w:val="DefaultParagraphFont"/>
    <w:uiPriority w:val="99"/>
    <w:semiHidden/>
    <w:rsid w:val="008723BB"/>
    <w:rPr>
      <w:color w:val="808080"/>
    </w:rPr>
  </w:style>
  <w:style w:type="character" w:customStyle="1" w:styleId="BalloonTextChar">
    <w:name w:val="Balloon Text Char"/>
    <w:basedOn w:val="DefaultParagraphFont"/>
    <w:link w:val="BalloonText"/>
    <w:semiHidden/>
    <w:rsid w:val="003758C8"/>
    <w:rPr>
      <w:rFonts w:ascii="Tahoma" w:hAnsi="Tahoma" w:cs="Tahoma"/>
      <w:sz w:val="16"/>
      <w:szCs w:val="16"/>
    </w:rPr>
  </w:style>
  <w:style w:type="character" w:customStyle="1" w:styleId="Heading2Char">
    <w:name w:val="Heading 2 Char"/>
    <w:basedOn w:val="DefaultParagraphFont"/>
    <w:link w:val="Heading2"/>
    <w:rsid w:val="003758C8"/>
    <w:rPr>
      <w:rFonts w:asciiTheme="minorHAnsi" w:hAnsiTheme="minorHAnsi"/>
      <w:b/>
      <w:szCs w:val="24"/>
    </w:rPr>
  </w:style>
  <w:style w:type="table" w:styleId="TableGrid">
    <w:name w:val="Table Grid"/>
    <w:basedOn w:val="TableNormal"/>
    <w:rsid w:val="008723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basedOn w:val="DefaultParagraphFont"/>
    <w:link w:val="Title"/>
    <w:rsid w:val="003758C8"/>
    <w:rPr>
      <w:rFonts w:asciiTheme="minorHAnsi" w:hAnsiTheme="minorHAnsi"/>
      <w:sz w:val="22"/>
      <w:szCs w:val="24"/>
    </w:rPr>
  </w:style>
  <w:style w:type="character" w:styleId="Hyperlink">
    <w:name w:val="Hyperlink"/>
    <w:basedOn w:val="DefaultParagraphFont"/>
    <w:unhideWhenUsed/>
    <w:rsid w:val="00BA31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3758C8"/>
    <w:pPr>
      <w:spacing w:line="276" w:lineRule="auto"/>
    </w:pPr>
    <w:rPr>
      <w:rFonts w:asciiTheme="minorHAnsi" w:hAnsiTheme="minorHAnsi"/>
      <w:szCs w:val="24"/>
    </w:rPr>
  </w:style>
  <w:style w:type="paragraph" w:styleId="Heading1">
    <w:name w:val="heading 1"/>
    <w:basedOn w:val="Normal"/>
    <w:next w:val="Normal"/>
    <w:qFormat/>
    <w:rsid w:val="003758C8"/>
    <w:pPr>
      <w:outlineLvl w:val="0"/>
    </w:pPr>
    <w:rPr>
      <w:i/>
    </w:rPr>
  </w:style>
  <w:style w:type="paragraph" w:styleId="Heading2">
    <w:name w:val="heading 2"/>
    <w:basedOn w:val="Normal"/>
    <w:next w:val="Normal"/>
    <w:link w:val="Heading2Char"/>
    <w:unhideWhenUsed/>
    <w:qFormat/>
    <w:rsid w:val="003758C8"/>
    <w:pPr>
      <w:numPr>
        <w:numId w:val="2"/>
      </w:numPr>
      <w:spacing w:before="240" w:after="1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3758C8"/>
    <w:pPr>
      <w:spacing w:line="240" w:lineRule="auto"/>
    </w:pPr>
    <w:rPr>
      <w:rFonts w:ascii="Tahoma" w:hAnsi="Tahoma" w:cs="Tahoma"/>
      <w:sz w:val="16"/>
      <w:szCs w:val="16"/>
    </w:rPr>
  </w:style>
  <w:style w:type="paragraph" w:styleId="Title">
    <w:name w:val="Title"/>
    <w:basedOn w:val="Normal"/>
    <w:next w:val="Normal"/>
    <w:link w:val="TitleChar"/>
    <w:unhideWhenUsed/>
    <w:qFormat/>
    <w:rsid w:val="003758C8"/>
    <w:pPr>
      <w:spacing w:after="200"/>
    </w:pPr>
    <w:rPr>
      <w:sz w:val="22"/>
    </w:rPr>
  </w:style>
  <w:style w:type="paragraph" w:customStyle="1" w:styleId="Name">
    <w:name w:val="Name"/>
    <w:basedOn w:val="Normal"/>
    <w:qFormat/>
    <w:rsid w:val="008723BB"/>
    <w:rPr>
      <w:b/>
      <w:bCs/>
      <w:sz w:val="22"/>
      <w:szCs w:val="20"/>
    </w:rPr>
  </w:style>
  <w:style w:type="character" w:styleId="PlaceholderText">
    <w:name w:val="Placeholder Text"/>
    <w:basedOn w:val="DefaultParagraphFont"/>
    <w:uiPriority w:val="99"/>
    <w:semiHidden/>
    <w:rsid w:val="008723BB"/>
    <w:rPr>
      <w:color w:val="808080"/>
    </w:rPr>
  </w:style>
  <w:style w:type="character" w:customStyle="1" w:styleId="BalloonTextChar">
    <w:name w:val="Balloon Text Char"/>
    <w:basedOn w:val="DefaultParagraphFont"/>
    <w:link w:val="BalloonText"/>
    <w:semiHidden/>
    <w:rsid w:val="003758C8"/>
    <w:rPr>
      <w:rFonts w:ascii="Tahoma" w:hAnsi="Tahoma" w:cs="Tahoma"/>
      <w:sz w:val="16"/>
      <w:szCs w:val="16"/>
    </w:rPr>
  </w:style>
  <w:style w:type="character" w:customStyle="1" w:styleId="Heading2Char">
    <w:name w:val="Heading 2 Char"/>
    <w:basedOn w:val="DefaultParagraphFont"/>
    <w:link w:val="Heading2"/>
    <w:rsid w:val="003758C8"/>
    <w:rPr>
      <w:rFonts w:asciiTheme="minorHAnsi" w:hAnsiTheme="minorHAnsi"/>
      <w:b/>
      <w:szCs w:val="24"/>
    </w:rPr>
  </w:style>
  <w:style w:type="table" w:styleId="TableGrid">
    <w:name w:val="Table Grid"/>
    <w:basedOn w:val="TableNormal"/>
    <w:rsid w:val="008723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basedOn w:val="DefaultParagraphFont"/>
    <w:link w:val="Title"/>
    <w:rsid w:val="003758C8"/>
    <w:rPr>
      <w:rFonts w:asciiTheme="minorHAnsi" w:hAnsiTheme="minorHAnsi"/>
      <w:sz w:val="22"/>
      <w:szCs w:val="24"/>
    </w:rPr>
  </w:style>
  <w:style w:type="character" w:styleId="Hyperlink">
    <w:name w:val="Hyperlink"/>
    <w:basedOn w:val="DefaultParagraphFont"/>
    <w:unhideWhenUsed/>
    <w:rsid w:val="00BA31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awerence@RCSD.net"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cky\AppData\Roaming\Microsoft\Templates\MS_InformalMeeting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8B36EEEA2344E1C9038F46A39218669"/>
        <w:category>
          <w:name w:val="General"/>
          <w:gallery w:val="placeholder"/>
        </w:category>
        <w:types>
          <w:type w:val="bbPlcHdr"/>
        </w:types>
        <w:behaviors>
          <w:behavior w:val="content"/>
        </w:behaviors>
        <w:guid w:val="{B3A79DF4-EFCC-41CC-8541-F49B9FF4572F}"/>
      </w:docPartPr>
      <w:docPartBody>
        <w:p w:rsidR="00422D10" w:rsidRDefault="0025341E">
          <w:pPr>
            <w:pStyle w:val="F8B36EEEA2344E1C9038F46A39218669"/>
          </w:pPr>
          <w:r>
            <w:rPr>
              <w:rStyle w:val="Italic"/>
            </w:rP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41E"/>
    <w:rsid w:val="0025341E"/>
    <w:rsid w:val="003B2075"/>
    <w:rsid w:val="00422D10"/>
    <w:rsid w:val="004F239F"/>
    <w:rsid w:val="00562164"/>
    <w:rsid w:val="00982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19026A1733445BB0AB73E072358AA6">
    <w:name w:val="2B19026A1733445BB0AB73E072358AA6"/>
  </w:style>
  <w:style w:type="character" w:customStyle="1" w:styleId="Italic">
    <w:name w:val="Italic"/>
    <w:basedOn w:val="DefaultParagraphFont"/>
    <w:rPr>
      <w:i/>
      <w:iCs/>
    </w:rPr>
  </w:style>
  <w:style w:type="paragraph" w:customStyle="1" w:styleId="F8B36EEEA2344E1C9038F46A39218669">
    <w:name w:val="F8B36EEEA2344E1C9038F46A39218669"/>
  </w:style>
  <w:style w:type="paragraph" w:customStyle="1" w:styleId="D77309B8FD6F443DBB9B148A3ACD0C81">
    <w:name w:val="D77309B8FD6F443DBB9B148A3ACD0C81"/>
  </w:style>
  <w:style w:type="paragraph" w:customStyle="1" w:styleId="67C972A1C59D4E82A39884059B142553">
    <w:name w:val="67C972A1C59D4E82A39884059B142553"/>
  </w:style>
  <w:style w:type="paragraph" w:customStyle="1" w:styleId="1E5584FD9741406B985E4581BA635D23">
    <w:name w:val="1E5584FD9741406B985E4581BA635D23"/>
  </w:style>
  <w:style w:type="paragraph" w:customStyle="1" w:styleId="E07206456FDD41D9B3D30C4A4E893031">
    <w:name w:val="E07206456FDD41D9B3D30C4A4E893031"/>
  </w:style>
  <w:style w:type="paragraph" w:customStyle="1" w:styleId="C49283154990425EAED5E4ED6E60EDC2">
    <w:name w:val="C49283154990425EAED5E4ED6E60EDC2"/>
  </w:style>
  <w:style w:type="paragraph" w:customStyle="1" w:styleId="807937F00E7842D98F9A6119327D89CD">
    <w:name w:val="807937F00E7842D98F9A6119327D89CD"/>
  </w:style>
  <w:style w:type="paragraph" w:customStyle="1" w:styleId="1F046DC059B5454289974ED44245FD22">
    <w:name w:val="1F046DC059B5454289974ED44245FD22"/>
  </w:style>
  <w:style w:type="paragraph" w:customStyle="1" w:styleId="1FFDC4DAF0684494B2715AD4827DB6AE">
    <w:name w:val="1FFDC4DAF0684494B2715AD4827DB6AE"/>
  </w:style>
  <w:style w:type="paragraph" w:customStyle="1" w:styleId="3BF2DA03F0394962B9B2FD5DECA73709">
    <w:name w:val="3BF2DA03F0394962B9B2FD5DECA73709"/>
    <w:rsid w:val="00422D10"/>
  </w:style>
  <w:style w:type="paragraph" w:customStyle="1" w:styleId="2327ECC3CC51449FBA82194685661092">
    <w:name w:val="2327ECC3CC51449FBA82194685661092"/>
    <w:rsid w:val="00422D10"/>
  </w:style>
  <w:style w:type="paragraph" w:customStyle="1" w:styleId="0A534DF63EC848F38CAC5D4F3D91DBA5">
    <w:name w:val="0A534DF63EC848F38CAC5D4F3D91DBA5"/>
    <w:rsid w:val="00422D10"/>
  </w:style>
  <w:style w:type="paragraph" w:customStyle="1" w:styleId="EAB0655CCB9D4F40B68A8CB05FC2AE6E">
    <w:name w:val="EAB0655CCB9D4F40B68A8CB05FC2AE6E"/>
    <w:rsid w:val="00422D10"/>
  </w:style>
  <w:style w:type="paragraph" w:customStyle="1" w:styleId="7A09A835F4554C44982B26696AFD6C52">
    <w:name w:val="7A09A835F4554C44982B26696AFD6C52"/>
    <w:rsid w:val="00422D10"/>
  </w:style>
  <w:style w:type="paragraph" w:customStyle="1" w:styleId="B5F094E036A648EAADDD5A205E92897F">
    <w:name w:val="B5F094E036A648EAADDD5A205E92897F"/>
    <w:rsid w:val="00422D10"/>
  </w:style>
  <w:style w:type="paragraph" w:customStyle="1" w:styleId="08C8EEAD887E453186473DC74BA80E63">
    <w:name w:val="08C8EEAD887E453186473DC74BA80E63"/>
    <w:rsid w:val="00422D10"/>
  </w:style>
  <w:style w:type="paragraph" w:customStyle="1" w:styleId="D3530A3D6D8D46BD9E8E197DF361859E">
    <w:name w:val="D3530A3D6D8D46BD9E8E197DF361859E"/>
    <w:rsid w:val="00422D1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19026A1733445BB0AB73E072358AA6">
    <w:name w:val="2B19026A1733445BB0AB73E072358AA6"/>
  </w:style>
  <w:style w:type="character" w:customStyle="1" w:styleId="Italic">
    <w:name w:val="Italic"/>
    <w:basedOn w:val="DefaultParagraphFont"/>
    <w:rPr>
      <w:i/>
      <w:iCs/>
    </w:rPr>
  </w:style>
  <w:style w:type="paragraph" w:customStyle="1" w:styleId="F8B36EEEA2344E1C9038F46A39218669">
    <w:name w:val="F8B36EEEA2344E1C9038F46A39218669"/>
  </w:style>
  <w:style w:type="paragraph" w:customStyle="1" w:styleId="D77309B8FD6F443DBB9B148A3ACD0C81">
    <w:name w:val="D77309B8FD6F443DBB9B148A3ACD0C81"/>
  </w:style>
  <w:style w:type="paragraph" w:customStyle="1" w:styleId="67C972A1C59D4E82A39884059B142553">
    <w:name w:val="67C972A1C59D4E82A39884059B142553"/>
  </w:style>
  <w:style w:type="paragraph" w:customStyle="1" w:styleId="1E5584FD9741406B985E4581BA635D23">
    <w:name w:val="1E5584FD9741406B985E4581BA635D23"/>
  </w:style>
  <w:style w:type="paragraph" w:customStyle="1" w:styleId="E07206456FDD41D9B3D30C4A4E893031">
    <w:name w:val="E07206456FDD41D9B3D30C4A4E893031"/>
  </w:style>
  <w:style w:type="paragraph" w:customStyle="1" w:styleId="C49283154990425EAED5E4ED6E60EDC2">
    <w:name w:val="C49283154990425EAED5E4ED6E60EDC2"/>
  </w:style>
  <w:style w:type="paragraph" w:customStyle="1" w:styleId="807937F00E7842D98F9A6119327D89CD">
    <w:name w:val="807937F00E7842D98F9A6119327D89CD"/>
  </w:style>
  <w:style w:type="paragraph" w:customStyle="1" w:styleId="1F046DC059B5454289974ED44245FD22">
    <w:name w:val="1F046DC059B5454289974ED44245FD22"/>
  </w:style>
  <w:style w:type="paragraph" w:customStyle="1" w:styleId="1FFDC4DAF0684494B2715AD4827DB6AE">
    <w:name w:val="1FFDC4DAF0684494B2715AD4827DB6AE"/>
  </w:style>
  <w:style w:type="paragraph" w:customStyle="1" w:styleId="3BF2DA03F0394962B9B2FD5DECA73709">
    <w:name w:val="3BF2DA03F0394962B9B2FD5DECA73709"/>
    <w:rsid w:val="00422D10"/>
  </w:style>
  <w:style w:type="paragraph" w:customStyle="1" w:styleId="2327ECC3CC51449FBA82194685661092">
    <w:name w:val="2327ECC3CC51449FBA82194685661092"/>
    <w:rsid w:val="00422D10"/>
  </w:style>
  <w:style w:type="paragraph" w:customStyle="1" w:styleId="0A534DF63EC848F38CAC5D4F3D91DBA5">
    <w:name w:val="0A534DF63EC848F38CAC5D4F3D91DBA5"/>
    <w:rsid w:val="00422D10"/>
  </w:style>
  <w:style w:type="paragraph" w:customStyle="1" w:styleId="EAB0655CCB9D4F40B68A8CB05FC2AE6E">
    <w:name w:val="EAB0655CCB9D4F40B68A8CB05FC2AE6E"/>
    <w:rsid w:val="00422D10"/>
  </w:style>
  <w:style w:type="paragraph" w:customStyle="1" w:styleId="7A09A835F4554C44982B26696AFD6C52">
    <w:name w:val="7A09A835F4554C44982B26696AFD6C52"/>
    <w:rsid w:val="00422D10"/>
  </w:style>
  <w:style w:type="paragraph" w:customStyle="1" w:styleId="B5F094E036A648EAADDD5A205E92897F">
    <w:name w:val="B5F094E036A648EAADDD5A205E92897F"/>
    <w:rsid w:val="00422D10"/>
  </w:style>
  <w:style w:type="paragraph" w:customStyle="1" w:styleId="08C8EEAD887E453186473DC74BA80E63">
    <w:name w:val="08C8EEAD887E453186473DC74BA80E63"/>
    <w:rsid w:val="00422D10"/>
  </w:style>
  <w:style w:type="paragraph" w:customStyle="1" w:styleId="D3530A3D6D8D46BD9E8E197DF361859E">
    <w:name w:val="D3530A3D6D8D46BD9E8E197DF361859E"/>
    <w:rsid w:val="00422D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03C07F3-FFF9-4AAA-A8C1-7A91F2BCF6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MS_InformalMeetingMinutes</Template>
  <TotalTime>42</TotalTime>
  <Pages>2</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Minutes for organization meeting (short form)</vt:lpstr>
    </vt:vector>
  </TitlesOfParts>
  <Company/>
  <LinksUpToDate>false</LinksUpToDate>
  <CharactersWithSpaces>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organization meeting (short form)</dc:title>
  <dc:creator>Becky</dc:creator>
  <cp:lastModifiedBy>Becky</cp:lastModifiedBy>
  <cp:revision>7</cp:revision>
  <cp:lastPrinted>2011-12-22T15:28:00Z</cp:lastPrinted>
  <dcterms:created xsi:type="dcterms:W3CDTF">2013-12-19T00:46:00Z</dcterms:created>
  <dcterms:modified xsi:type="dcterms:W3CDTF">2013-12-19T10:36:00Z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TC010184141033</vt:lpwstr>
  </property>
</Properties>
</file>