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8E" w:rsidRDefault="00AC488E" w:rsidP="00AC488E">
      <w:pPr>
        <w:jc w:val="center"/>
        <w:rPr>
          <w:b/>
          <w:sz w:val="28"/>
        </w:rPr>
      </w:pPr>
      <w:r>
        <w:rPr>
          <w:b/>
          <w:sz w:val="28"/>
        </w:rPr>
        <w:t xml:space="preserve">May </w:t>
      </w:r>
      <w:r w:rsidR="00577DF9">
        <w:rPr>
          <w:b/>
          <w:sz w:val="28"/>
        </w:rPr>
        <w:t>22</w:t>
      </w:r>
      <w:r>
        <w:rPr>
          <w:b/>
          <w:sz w:val="28"/>
        </w:rPr>
        <w:t>, 20</w:t>
      </w:r>
      <w:r w:rsidR="00577DF9">
        <w:rPr>
          <w:b/>
          <w:sz w:val="28"/>
        </w:rPr>
        <w:t>12</w:t>
      </w:r>
    </w:p>
    <w:p w:rsidR="00245F84" w:rsidRDefault="00245F84">
      <w:pPr>
        <w:pStyle w:val="Heading1"/>
        <w:rPr>
          <w:b/>
          <w:sz w:val="28"/>
        </w:rPr>
      </w:pPr>
      <w:r>
        <w:rPr>
          <w:b/>
          <w:sz w:val="28"/>
        </w:rPr>
        <w:t>Millwood Community Meeting</w:t>
      </w:r>
    </w:p>
    <w:p w:rsidR="00245F84" w:rsidRDefault="00245F84">
      <w:pPr>
        <w:rPr>
          <w:sz w:val="24"/>
        </w:rPr>
      </w:pPr>
    </w:p>
    <w:p w:rsidR="00245F84" w:rsidRDefault="00245F84">
      <w:pPr>
        <w:pStyle w:val="Heading2"/>
        <w:rPr>
          <w:b/>
        </w:rPr>
      </w:pPr>
      <w:r>
        <w:rPr>
          <w:b/>
        </w:rPr>
        <w:t xml:space="preserve">Board Members </w:t>
      </w:r>
      <w:r w:rsidR="00797983">
        <w:rPr>
          <w:b/>
        </w:rPr>
        <w:t>i</w:t>
      </w:r>
      <w:r>
        <w:rPr>
          <w:b/>
        </w:rPr>
        <w:t>n At</w:t>
      </w:r>
      <w:r w:rsidR="00865F42">
        <w:rPr>
          <w:b/>
        </w:rPr>
        <w:t>tendance</w:t>
      </w:r>
      <w:r w:rsidR="00865F42">
        <w:rPr>
          <w:b/>
        </w:rPr>
        <w:tab/>
      </w:r>
      <w:r w:rsidR="00865F42">
        <w:rPr>
          <w:b/>
        </w:rPr>
        <w:tab/>
      </w:r>
      <w:r w:rsidR="00865F42">
        <w:rPr>
          <w:b/>
        </w:rPr>
        <w:tab/>
      </w:r>
      <w:r w:rsidR="00865F42">
        <w:rPr>
          <w:b/>
        </w:rPr>
        <w:tab/>
        <w:t>Call to Order – 7:10</w:t>
      </w:r>
      <w:r>
        <w:rPr>
          <w:b/>
        </w:rPr>
        <w:t>pm</w:t>
      </w:r>
    </w:p>
    <w:p w:rsidR="00245F84" w:rsidRDefault="00245F84">
      <w:pPr>
        <w:pStyle w:val="Heading2"/>
      </w:pPr>
      <w:r>
        <w:t>Keith Farmer</w:t>
      </w:r>
      <w:r>
        <w:tab/>
      </w:r>
      <w:r>
        <w:tab/>
      </w:r>
      <w:r>
        <w:tab/>
      </w:r>
      <w:r>
        <w:tab/>
      </w:r>
      <w:r>
        <w:tab/>
      </w:r>
    </w:p>
    <w:p w:rsidR="00245F84" w:rsidRDefault="00245F84">
      <w:pPr>
        <w:rPr>
          <w:sz w:val="24"/>
        </w:rPr>
      </w:pPr>
      <w:r>
        <w:rPr>
          <w:sz w:val="24"/>
        </w:rPr>
        <w:t>Rick Barker</w:t>
      </w:r>
    </w:p>
    <w:p w:rsidR="00AC488E" w:rsidRDefault="00AC488E">
      <w:pPr>
        <w:rPr>
          <w:sz w:val="24"/>
        </w:rPr>
      </w:pPr>
      <w:r>
        <w:rPr>
          <w:sz w:val="24"/>
        </w:rPr>
        <w:t>Ed Schwar</w:t>
      </w:r>
    </w:p>
    <w:p w:rsidR="00577DF9" w:rsidRDefault="00577DF9">
      <w:pPr>
        <w:rPr>
          <w:sz w:val="24"/>
        </w:rPr>
      </w:pPr>
      <w:r>
        <w:rPr>
          <w:sz w:val="24"/>
        </w:rPr>
        <w:t>Glen Suarez</w:t>
      </w:r>
    </w:p>
    <w:p w:rsidR="00577DF9" w:rsidRDefault="00577DF9">
      <w:pPr>
        <w:rPr>
          <w:sz w:val="24"/>
        </w:rPr>
      </w:pPr>
      <w:r>
        <w:rPr>
          <w:sz w:val="24"/>
        </w:rPr>
        <w:t>Mike Kerr</w:t>
      </w:r>
    </w:p>
    <w:p w:rsidR="00245F84" w:rsidRDefault="00245F84">
      <w:pPr>
        <w:rPr>
          <w:sz w:val="24"/>
        </w:rPr>
      </w:pPr>
    </w:p>
    <w:p w:rsidR="00B64998" w:rsidRDefault="00E64800">
      <w:pPr>
        <w:rPr>
          <w:b/>
          <w:sz w:val="24"/>
        </w:rPr>
      </w:pPr>
      <w:r w:rsidRPr="00865F42">
        <w:rPr>
          <w:b/>
          <w:sz w:val="24"/>
        </w:rPr>
        <w:t>ARC Members</w:t>
      </w:r>
      <w:r w:rsidR="00797983">
        <w:rPr>
          <w:b/>
          <w:sz w:val="24"/>
        </w:rPr>
        <w:t xml:space="preserve"> i</w:t>
      </w:r>
      <w:r w:rsidR="00B64998">
        <w:rPr>
          <w:b/>
          <w:sz w:val="24"/>
        </w:rPr>
        <w:t>n Attendance</w:t>
      </w:r>
    </w:p>
    <w:p w:rsidR="00AA522B" w:rsidRPr="00AA522B" w:rsidRDefault="00AA522B">
      <w:pPr>
        <w:rPr>
          <w:sz w:val="24"/>
        </w:rPr>
      </w:pPr>
      <w:r>
        <w:rPr>
          <w:sz w:val="24"/>
        </w:rPr>
        <w:t>None</w:t>
      </w:r>
    </w:p>
    <w:p w:rsidR="00E64800" w:rsidRDefault="00E64800">
      <w:pPr>
        <w:rPr>
          <w:sz w:val="24"/>
        </w:rPr>
      </w:pPr>
    </w:p>
    <w:p w:rsidR="007F0C45" w:rsidRDefault="00AC488E" w:rsidP="007F0C45">
      <w:pPr>
        <w:rPr>
          <w:sz w:val="24"/>
        </w:rPr>
      </w:pPr>
      <w:r>
        <w:rPr>
          <w:sz w:val="24"/>
        </w:rPr>
        <w:t>Ed Schwar called the meeting to order at 7:10pm.</w:t>
      </w:r>
    </w:p>
    <w:p w:rsidR="00AC488E" w:rsidRDefault="00AC488E" w:rsidP="007F0C45">
      <w:pPr>
        <w:rPr>
          <w:sz w:val="24"/>
        </w:rPr>
      </w:pPr>
    </w:p>
    <w:p w:rsidR="00AC488E" w:rsidRPr="00F839F5" w:rsidRDefault="00AC488E" w:rsidP="007F0C45">
      <w:pPr>
        <w:rPr>
          <w:b/>
          <w:sz w:val="24"/>
        </w:rPr>
      </w:pPr>
      <w:r w:rsidRPr="00F839F5">
        <w:rPr>
          <w:b/>
          <w:sz w:val="24"/>
        </w:rPr>
        <w:t>Proposed 20</w:t>
      </w:r>
      <w:r w:rsidR="00577DF9">
        <w:rPr>
          <w:b/>
          <w:sz w:val="24"/>
        </w:rPr>
        <w:t>12</w:t>
      </w:r>
      <w:r w:rsidRPr="00F839F5">
        <w:rPr>
          <w:b/>
          <w:sz w:val="24"/>
        </w:rPr>
        <w:t xml:space="preserve"> Budget</w:t>
      </w:r>
    </w:p>
    <w:p w:rsidR="00AC488E" w:rsidRDefault="00AC488E" w:rsidP="007F0C45">
      <w:pPr>
        <w:rPr>
          <w:sz w:val="24"/>
        </w:rPr>
      </w:pPr>
    </w:p>
    <w:p w:rsidR="00AC488E" w:rsidRDefault="00AC488E" w:rsidP="007F0C45">
      <w:pPr>
        <w:rPr>
          <w:sz w:val="24"/>
        </w:rPr>
      </w:pPr>
      <w:r>
        <w:rPr>
          <w:sz w:val="24"/>
        </w:rPr>
        <w:t>The 20</w:t>
      </w:r>
      <w:r w:rsidR="00577DF9">
        <w:rPr>
          <w:sz w:val="24"/>
        </w:rPr>
        <w:t>12</w:t>
      </w:r>
      <w:r>
        <w:rPr>
          <w:sz w:val="24"/>
        </w:rPr>
        <w:t xml:space="preserve"> Proposed Budget is </w:t>
      </w:r>
      <w:r w:rsidR="00577DF9">
        <w:rPr>
          <w:sz w:val="24"/>
        </w:rPr>
        <w:t xml:space="preserve">essentially </w:t>
      </w:r>
      <w:r>
        <w:rPr>
          <w:sz w:val="24"/>
        </w:rPr>
        <w:t>the same as the 20</w:t>
      </w:r>
      <w:r w:rsidR="00577DF9">
        <w:rPr>
          <w:sz w:val="24"/>
        </w:rPr>
        <w:t>11</w:t>
      </w:r>
      <w:r>
        <w:rPr>
          <w:sz w:val="24"/>
        </w:rPr>
        <w:t xml:space="preserve"> Budget.  The dues are </w:t>
      </w:r>
      <w:r w:rsidR="00577DF9">
        <w:rPr>
          <w:sz w:val="24"/>
        </w:rPr>
        <w:t>set at $220.00 per household</w:t>
      </w:r>
      <w:r>
        <w:rPr>
          <w:sz w:val="24"/>
        </w:rPr>
        <w:t>.</w:t>
      </w:r>
    </w:p>
    <w:p w:rsidR="00AC488E" w:rsidRDefault="00AC488E" w:rsidP="007F0C45">
      <w:pPr>
        <w:rPr>
          <w:sz w:val="24"/>
        </w:rPr>
      </w:pPr>
    </w:p>
    <w:p w:rsidR="00881E62" w:rsidRDefault="00881E62" w:rsidP="007F0C45">
      <w:pPr>
        <w:rPr>
          <w:sz w:val="24"/>
        </w:rPr>
      </w:pPr>
      <w:r>
        <w:rPr>
          <w:sz w:val="24"/>
        </w:rPr>
        <w:t>Playground upgrade was the biggest expense in 2011/2012.  We replaced the Mulch with Pea Gravel.</w:t>
      </w:r>
    </w:p>
    <w:p w:rsidR="00881E62" w:rsidRDefault="00881E62" w:rsidP="007F0C45">
      <w:pPr>
        <w:rPr>
          <w:sz w:val="24"/>
        </w:rPr>
      </w:pPr>
    </w:p>
    <w:p w:rsidR="00577DF9" w:rsidRDefault="00577DF9" w:rsidP="007F0C45">
      <w:pPr>
        <w:rPr>
          <w:sz w:val="24"/>
        </w:rPr>
      </w:pPr>
      <w:r>
        <w:rPr>
          <w:sz w:val="24"/>
        </w:rPr>
        <w:t>Proxy Ballots and In-Person Ballots were unanimous in approving the proposed budget.</w:t>
      </w:r>
    </w:p>
    <w:p w:rsidR="00577DF9" w:rsidRDefault="00577DF9" w:rsidP="007F0C45">
      <w:pPr>
        <w:rPr>
          <w:sz w:val="24"/>
        </w:rPr>
      </w:pPr>
    </w:p>
    <w:p w:rsidR="00881E62" w:rsidRDefault="00881E62" w:rsidP="007F0C45">
      <w:pPr>
        <w:rPr>
          <w:sz w:val="24"/>
        </w:rPr>
      </w:pPr>
      <w:r>
        <w:rPr>
          <w:b/>
          <w:sz w:val="24"/>
        </w:rPr>
        <w:t>Election</w:t>
      </w:r>
    </w:p>
    <w:p w:rsidR="00881E62" w:rsidRDefault="00881E62" w:rsidP="007F0C45">
      <w:pPr>
        <w:rPr>
          <w:sz w:val="24"/>
        </w:rPr>
      </w:pPr>
    </w:p>
    <w:p w:rsidR="00881E62" w:rsidRPr="00881E62" w:rsidRDefault="00881E62" w:rsidP="007F0C45">
      <w:pPr>
        <w:rPr>
          <w:sz w:val="24"/>
        </w:rPr>
      </w:pPr>
      <w:r>
        <w:rPr>
          <w:sz w:val="24"/>
        </w:rPr>
        <w:t>Ron Hudson was introduced.  Ron’s election was unanimous.</w:t>
      </w:r>
    </w:p>
    <w:p w:rsidR="00881E62" w:rsidRDefault="00881E62" w:rsidP="007F0C45">
      <w:pPr>
        <w:rPr>
          <w:b/>
          <w:sz w:val="24"/>
        </w:rPr>
      </w:pPr>
    </w:p>
    <w:p w:rsidR="00F839F5" w:rsidRPr="00640A82" w:rsidRDefault="00F839F5" w:rsidP="007F0C45">
      <w:pPr>
        <w:rPr>
          <w:b/>
          <w:sz w:val="24"/>
        </w:rPr>
      </w:pPr>
      <w:r w:rsidRPr="00640A82">
        <w:rPr>
          <w:b/>
          <w:sz w:val="24"/>
        </w:rPr>
        <w:t>Carter Farm Proposals</w:t>
      </w:r>
    </w:p>
    <w:p w:rsidR="00F839F5" w:rsidRDefault="00F839F5" w:rsidP="007F0C45">
      <w:pPr>
        <w:rPr>
          <w:sz w:val="24"/>
        </w:rPr>
      </w:pPr>
    </w:p>
    <w:p w:rsidR="00577DF9" w:rsidRDefault="00577DF9" w:rsidP="007F0C45">
      <w:pPr>
        <w:rPr>
          <w:sz w:val="24"/>
        </w:rPr>
      </w:pPr>
      <w:r>
        <w:rPr>
          <w:sz w:val="24"/>
        </w:rPr>
        <w:t>Keith had a neighbor ask if we had heard anything about the Carter Farm project.  It was noted that there appears to be no planting going on at the farm this year and the old house is boarded up.</w:t>
      </w:r>
    </w:p>
    <w:p w:rsidR="00577DF9" w:rsidRDefault="00577DF9" w:rsidP="007F0C45">
      <w:pPr>
        <w:rPr>
          <w:sz w:val="24"/>
        </w:rPr>
      </w:pPr>
    </w:p>
    <w:p w:rsidR="00577DF9" w:rsidRDefault="00577DF9" w:rsidP="007F0C45">
      <w:pPr>
        <w:rPr>
          <w:sz w:val="24"/>
        </w:rPr>
      </w:pPr>
      <w:r>
        <w:rPr>
          <w:sz w:val="24"/>
        </w:rPr>
        <w:t>At this time, no one has any current information.  We will make contact to several different sources to see if there is any information available about the status of the future community.</w:t>
      </w:r>
    </w:p>
    <w:p w:rsidR="00881E62" w:rsidRDefault="00881E62" w:rsidP="007F0C45">
      <w:pPr>
        <w:rPr>
          <w:sz w:val="24"/>
        </w:rPr>
      </w:pPr>
    </w:p>
    <w:p w:rsidR="00881E62" w:rsidRDefault="00881E62" w:rsidP="007F0C45">
      <w:pPr>
        <w:rPr>
          <w:sz w:val="24"/>
        </w:rPr>
      </w:pPr>
      <w:r>
        <w:rPr>
          <w:sz w:val="24"/>
        </w:rPr>
        <w:t>Watch the community website for any updates.</w:t>
      </w:r>
    </w:p>
    <w:p w:rsidR="00577DF9" w:rsidRDefault="00577DF9" w:rsidP="007F0C45">
      <w:pPr>
        <w:rPr>
          <w:sz w:val="24"/>
        </w:rPr>
      </w:pPr>
    </w:p>
    <w:p w:rsidR="00640A82" w:rsidRDefault="00577DF9">
      <w:pPr>
        <w:rPr>
          <w:sz w:val="24"/>
        </w:rPr>
      </w:pPr>
      <w:r>
        <w:rPr>
          <w:sz w:val="24"/>
        </w:rPr>
        <w:t xml:space="preserve">A question was asked about the apparent signs of construction near the intersection of </w:t>
      </w:r>
      <w:smartTag w:uri="urn:schemas-microsoft-com:office:smarttags" w:element="place">
        <w:smartTag w:uri="urn:schemas-microsoft-com:office:smarttags" w:element="PlaceName">
          <w:r>
            <w:rPr>
              <w:sz w:val="24"/>
            </w:rPr>
            <w:t>Bethel</w:t>
          </w:r>
        </w:smartTag>
        <w:r>
          <w:rPr>
            <w:sz w:val="24"/>
          </w:rPr>
          <w:t xml:space="preserve"> </w:t>
        </w:r>
        <w:smartTag w:uri="urn:schemas-microsoft-com:office:smarttags" w:element="PlaceType">
          <w:r>
            <w:rPr>
              <w:sz w:val="24"/>
            </w:rPr>
            <w:t>Church</w:t>
          </w:r>
        </w:smartTag>
      </w:smartTag>
      <w:r>
        <w:rPr>
          <w:sz w:val="24"/>
        </w:rPr>
        <w:t xml:space="preserve"> and Choptank Roads.  This is a different community (name forgotten)</w:t>
      </w:r>
      <w:r w:rsidR="00881E62">
        <w:rPr>
          <w:sz w:val="24"/>
        </w:rPr>
        <w:t xml:space="preserve">.  </w:t>
      </w:r>
      <w:proofErr w:type="gramStart"/>
      <w:r w:rsidR="00881E62">
        <w:rPr>
          <w:sz w:val="24"/>
        </w:rPr>
        <w:t>Looks like they are doing “perc” testing.</w:t>
      </w:r>
      <w:proofErr w:type="gramEnd"/>
      <w:r w:rsidR="00881E62">
        <w:rPr>
          <w:sz w:val="24"/>
        </w:rPr>
        <w:t xml:space="preserve">  Recollection is that this community will have septic systems.</w:t>
      </w:r>
    </w:p>
    <w:p w:rsidR="00881E62" w:rsidRDefault="00881E62">
      <w:pPr>
        <w:rPr>
          <w:sz w:val="24"/>
        </w:rPr>
      </w:pPr>
      <w:r>
        <w:rPr>
          <w:sz w:val="24"/>
        </w:rPr>
        <w:br w:type="page"/>
      </w:r>
    </w:p>
    <w:p w:rsidR="001A1FE2" w:rsidRDefault="00881E62">
      <w:pPr>
        <w:rPr>
          <w:b/>
          <w:sz w:val="24"/>
        </w:rPr>
      </w:pPr>
      <w:r w:rsidRPr="00881E62">
        <w:rPr>
          <w:b/>
          <w:sz w:val="24"/>
        </w:rPr>
        <w:t>Artesian Water</w:t>
      </w:r>
    </w:p>
    <w:p w:rsidR="00881E62" w:rsidRDefault="00881E62">
      <w:pPr>
        <w:rPr>
          <w:sz w:val="24"/>
        </w:rPr>
      </w:pPr>
    </w:p>
    <w:p w:rsidR="00881E62" w:rsidRDefault="00881E62">
      <w:pPr>
        <w:rPr>
          <w:sz w:val="24"/>
        </w:rPr>
      </w:pPr>
      <w:r>
        <w:rPr>
          <w:sz w:val="24"/>
        </w:rPr>
        <w:t xml:space="preserve">Keith noted that about 6 months ago there was a Community Notification Board on the Artesian Water property on </w:t>
      </w:r>
      <w:smartTag w:uri="urn:schemas-microsoft-com:office:smarttags" w:element="Street">
        <w:smartTag w:uri="urn:schemas-microsoft-com:office:smarttags" w:element="address">
          <w:r>
            <w:rPr>
              <w:sz w:val="24"/>
            </w:rPr>
            <w:t>Bethel Church Road</w:t>
          </w:r>
        </w:smartTag>
      </w:smartTag>
      <w:r>
        <w:rPr>
          <w:sz w:val="24"/>
        </w:rPr>
        <w:t>.  The plan showed a future water treatment facility / pumping station being proposed for the property.</w:t>
      </w:r>
    </w:p>
    <w:p w:rsidR="00881E62" w:rsidRDefault="00881E62">
      <w:pPr>
        <w:rPr>
          <w:sz w:val="24"/>
        </w:rPr>
      </w:pPr>
    </w:p>
    <w:p w:rsidR="00881E62" w:rsidRDefault="00881E62">
      <w:pPr>
        <w:rPr>
          <w:sz w:val="24"/>
        </w:rPr>
      </w:pPr>
      <w:r>
        <w:rPr>
          <w:b/>
          <w:sz w:val="24"/>
        </w:rPr>
        <w:t>Open Space</w:t>
      </w:r>
    </w:p>
    <w:p w:rsidR="00881E62" w:rsidRDefault="00881E62">
      <w:pPr>
        <w:rPr>
          <w:sz w:val="24"/>
        </w:rPr>
      </w:pPr>
    </w:p>
    <w:p w:rsidR="00881E62" w:rsidRDefault="00881E62">
      <w:pPr>
        <w:rPr>
          <w:sz w:val="24"/>
        </w:rPr>
      </w:pPr>
      <w:r>
        <w:rPr>
          <w:sz w:val="24"/>
        </w:rPr>
        <w:t>There was a general discussion about the community open space.  All of the trees planted several years ago appear to be dead.</w:t>
      </w:r>
    </w:p>
    <w:p w:rsidR="00881E62" w:rsidRDefault="00881E62">
      <w:pPr>
        <w:rPr>
          <w:sz w:val="24"/>
        </w:rPr>
      </w:pPr>
    </w:p>
    <w:p w:rsidR="00881E62" w:rsidRDefault="00881E62">
      <w:pPr>
        <w:rPr>
          <w:sz w:val="24"/>
        </w:rPr>
      </w:pPr>
      <w:r>
        <w:rPr>
          <w:sz w:val="24"/>
        </w:rPr>
        <w:t xml:space="preserve">There is a dead tree on the edge of the open space behind 215 </w:t>
      </w:r>
      <w:smartTag w:uri="urn:schemas-microsoft-com:office:smarttags" w:element="City">
        <w:smartTag w:uri="urn:schemas-microsoft-com:office:smarttags" w:element="place">
          <w:r>
            <w:rPr>
              <w:sz w:val="24"/>
            </w:rPr>
            <w:t>Cheshire</w:t>
          </w:r>
        </w:smartTag>
      </w:smartTag>
      <w:r>
        <w:rPr>
          <w:sz w:val="24"/>
        </w:rPr>
        <w:t>.  We will get in touch with the Maintenance Company to see about having it cut down.</w:t>
      </w:r>
    </w:p>
    <w:p w:rsidR="00881E62" w:rsidRDefault="00881E62">
      <w:pPr>
        <w:rPr>
          <w:sz w:val="24"/>
        </w:rPr>
      </w:pPr>
    </w:p>
    <w:p w:rsidR="00881E62" w:rsidRDefault="00881E62">
      <w:pPr>
        <w:rPr>
          <w:sz w:val="24"/>
        </w:rPr>
      </w:pPr>
      <w:r>
        <w:rPr>
          <w:sz w:val="24"/>
        </w:rPr>
        <w:t>The ponds appear to be well maintained.</w:t>
      </w:r>
    </w:p>
    <w:p w:rsidR="00881E62" w:rsidRPr="00881E62" w:rsidRDefault="00881E62">
      <w:pPr>
        <w:rPr>
          <w:sz w:val="24"/>
        </w:rPr>
      </w:pPr>
    </w:p>
    <w:p w:rsidR="00245F84" w:rsidRDefault="00245F84">
      <w:pPr>
        <w:rPr>
          <w:sz w:val="24"/>
        </w:rPr>
      </w:pPr>
      <w:r>
        <w:rPr>
          <w:sz w:val="24"/>
        </w:rPr>
        <w:t xml:space="preserve">Adjourn – </w:t>
      </w:r>
      <w:r w:rsidR="00881E62">
        <w:rPr>
          <w:sz w:val="24"/>
        </w:rPr>
        <w:t>7:32</w:t>
      </w:r>
    </w:p>
    <w:p w:rsidR="00AC053B" w:rsidRDefault="00AC053B">
      <w:pPr>
        <w:rPr>
          <w:b/>
          <w:sz w:val="24"/>
        </w:rPr>
      </w:pPr>
    </w:p>
    <w:p w:rsidR="00245F84" w:rsidRDefault="00D74BC6">
      <w:pPr>
        <w:rPr>
          <w:sz w:val="24"/>
        </w:rPr>
      </w:pPr>
      <w:r>
        <w:rPr>
          <w:b/>
          <w:sz w:val="24"/>
        </w:rPr>
        <w:t>Homeowners in Attendance</w:t>
      </w:r>
    </w:p>
    <w:p w:rsidR="00F839F5" w:rsidRDefault="00F839F5">
      <w:pPr>
        <w:rPr>
          <w:sz w:val="24"/>
        </w:rPr>
      </w:pPr>
      <w:r>
        <w:rPr>
          <w:sz w:val="24"/>
        </w:rPr>
        <w:t>Ed Schwar – 104 Marley</w:t>
      </w:r>
    </w:p>
    <w:p w:rsidR="00245F84" w:rsidRDefault="00245F84">
      <w:pPr>
        <w:rPr>
          <w:sz w:val="24"/>
        </w:rPr>
      </w:pPr>
      <w:r>
        <w:rPr>
          <w:sz w:val="24"/>
        </w:rPr>
        <w:t xml:space="preserve">Keith Farmer – 207 </w:t>
      </w:r>
      <w:smartTag w:uri="urn:schemas-microsoft-com:office:smarttags" w:element="City">
        <w:smartTag w:uri="urn:schemas-microsoft-com:office:smarttags" w:element="place">
          <w:r>
            <w:rPr>
              <w:sz w:val="24"/>
            </w:rPr>
            <w:t>Cheshire</w:t>
          </w:r>
        </w:smartTag>
      </w:smartTag>
    </w:p>
    <w:p w:rsidR="00245F84" w:rsidRDefault="00F839F5">
      <w:pPr>
        <w:rPr>
          <w:sz w:val="24"/>
        </w:rPr>
      </w:pPr>
      <w:r>
        <w:rPr>
          <w:sz w:val="24"/>
        </w:rPr>
        <w:t>Rick Barker – 42 Millwood</w:t>
      </w:r>
    </w:p>
    <w:p w:rsidR="00881E62" w:rsidRDefault="00881E62">
      <w:pPr>
        <w:rPr>
          <w:sz w:val="24"/>
        </w:rPr>
      </w:pPr>
      <w:r>
        <w:rPr>
          <w:sz w:val="24"/>
        </w:rPr>
        <w:t>Mike Kerr – 64 Millwood</w:t>
      </w:r>
    </w:p>
    <w:p w:rsidR="00881E62" w:rsidRDefault="00881E62">
      <w:pPr>
        <w:rPr>
          <w:sz w:val="24"/>
        </w:rPr>
      </w:pPr>
      <w:r>
        <w:rPr>
          <w:sz w:val="24"/>
        </w:rPr>
        <w:t>Glen Suarez – 52 Millwood</w:t>
      </w:r>
    </w:p>
    <w:p w:rsidR="00F839F5" w:rsidRDefault="00F839F5">
      <w:pPr>
        <w:rPr>
          <w:sz w:val="24"/>
        </w:rPr>
      </w:pPr>
      <w:r>
        <w:rPr>
          <w:sz w:val="24"/>
        </w:rPr>
        <w:t>Ed &amp; Patti Mills – 31 Millwood</w:t>
      </w:r>
    </w:p>
    <w:p w:rsidR="00F839F5" w:rsidRDefault="00881E62">
      <w:pPr>
        <w:rPr>
          <w:sz w:val="24"/>
        </w:rPr>
      </w:pPr>
      <w:r>
        <w:rPr>
          <w:sz w:val="24"/>
        </w:rPr>
        <w:t xml:space="preserve">Kathy Mancari – 209 </w:t>
      </w:r>
      <w:smartTag w:uri="urn:schemas-microsoft-com:office:smarttags" w:element="City">
        <w:smartTag w:uri="urn:schemas-microsoft-com:office:smarttags" w:element="place">
          <w:r>
            <w:rPr>
              <w:sz w:val="24"/>
            </w:rPr>
            <w:t>Cheshire</w:t>
          </w:r>
        </w:smartTag>
      </w:smartTag>
    </w:p>
    <w:p w:rsidR="00881E62" w:rsidRDefault="00881E62">
      <w:pPr>
        <w:rPr>
          <w:sz w:val="24"/>
        </w:rPr>
      </w:pPr>
      <w:r>
        <w:rPr>
          <w:sz w:val="24"/>
        </w:rPr>
        <w:t>Ronald Hudson – 102 Marley</w:t>
      </w:r>
    </w:p>
    <w:p w:rsidR="00881E62" w:rsidRDefault="00881E62">
      <w:pPr>
        <w:rPr>
          <w:sz w:val="24"/>
        </w:rPr>
      </w:pPr>
      <w:r>
        <w:rPr>
          <w:sz w:val="24"/>
        </w:rPr>
        <w:t>Mark Graybear – 46 Millwood</w:t>
      </w:r>
    </w:p>
    <w:sectPr w:rsidR="00881E62">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5A" w:rsidRDefault="008B155A">
      <w:r>
        <w:separator/>
      </w:r>
    </w:p>
  </w:endnote>
  <w:endnote w:type="continuationSeparator" w:id="0">
    <w:p w:rsidR="008B155A" w:rsidRDefault="008B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5A" w:rsidRDefault="008B155A">
      <w:r>
        <w:separator/>
      </w:r>
    </w:p>
  </w:footnote>
  <w:footnote w:type="continuationSeparator" w:id="0">
    <w:p w:rsidR="008B155A" w:rsidRDefault="008B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1D" w:rsidRDefault="00ED1F1D">
    <w:pPr>
      <w:pStyle w:val="Header"/>
    </w:pPr>
    <w:r>
      <w:t>Millwood Community Mtg</w:t>
    </w:r>
    <w:r>
      <w:tab/>
      <w:t>May 22, 2012</w:t>
    </w:r>
    <w:r>
      <w:tab/>
      <w:t xml:space="preserve">Page </w:t>
    </w:r>
    <w:r>
      <w:rPr>
        <w:rStyle w:val="PageNumber"/>
      </w:rPr>
      <w:fldChar w:fldCharType="begin"/>
    </w:r>
    <w:r>
      <w:rPr>
        <w:rStyle w:val="PageNumber"/>
      </w:rPr>
      <w:instrText xml:space="preserve"> PAGE </w:instrText>
    </w:r>
    <w:r>
      <w:rPr>
        <w:rStyle w:val="PageNumber"/>
      </w:rPr>
      <w:fldChar w:fldCharType="separate"/>
    </w:r>
    <w:r w:rsidR="00FE761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E7618">
      <w:rPr>
        <w:rStyle w:val="PageNumber"/>
        <w:noProof/>
      </w:rPr>
      <w:t>2</w:t>
    </w:r>
    <w:r>
      <w:rPr>
        <w:rStyle w:val="PageNumber"/>
      </w:rPr>
      <w:fldChar w:fldCharType="end"/>
    </w:r>
  </w:p>
  <w:p w:rsidR="00ED1F1D" w:rsidRDefault="00ED1F1D">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EDF"/>
    <w:multiLevelType w:val="singleLevel"/>
    <w:tmpl w:val="0409000F"/>
    <w:lvl w:ilvl="0">
      <w:start w:val="1"/>
      <w:numFmt w:val="decimal"/>
      <w:lvlText w:val="%1."/>
      <w:lvlJc w:val="left"/>
      <w:pPr>
        <w:tabs>
          <w:tab w:val="num" w:pos="360"/>
        </w:tabs>
        <w:ind w:left="360" w:hanging="360"/>
      </w:pPr>
    </w:lvl>
  </w:abstractNum>
  <w:abstractNum w:abstractNumId="1">
    <w:nsid w:val="250B43B2"/>
    <w:multiLevelType w:val="singleLevel"/>
    <w:tmpl w:val="28BAF634"/>
    <w:lvl w:ilvl="0">
      <w:start w:val="1"/>
      <w:numFmt w:val="bullet"/>
      <w:lvlText w:val="-"/>
      <w:lvlJc w:val="left"/>
      <w:pPr>
        <w:tabs>
          <w:tab w:val="num" w:pos="720"/>
        </w:tabs>
        <w:ind w:left="720" w:hanging="360"/>
      </w:pPr>
      <w:rPr>
        <w:rFonts w:hint="default"/>
      </w:rPr>
    </w:lvl>
  </w:abstractNum>
  <w:abstractNum w:abstractNumId="2">
    <w:nsid w:val="2D426809"/>
    <w:multiLevelType w:val="hybridMultilevel"/>
    <w:tmpl w:val="7704488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F96F43"/>
    <w:multiLevelType w:val="singleLevel"/>
    <w:tmpl w:val="28BAF634"/>
    <w:lvl w:ilvl="0">
      <w:start w:val="1"/>
      <w:numFmt w:val="bullet"/>
      <w:lvlText w:val="-"/>
      <w:lvlJc w:val="left"/>
      <w:pPr>
        <w:tabs>
          <w:tab w:val="num" w:pos="720"/>
        </w:tabs>
        <w:ind w:left="720" w:hanging="360"/>
      </w:pPr>
      <w:rPr>
        <w:rFonts w:hint="default"/>
      </w:rPr>
    </w:lvl>
  </w:abstractNum>
  <w:abstractNum w:abstractNumId="4">
    <w:nsid w:val="3B5C6660"/>
    <w:multiLevelType w:val="singleLevel"/>
    <w:tmpl w:val="28BAF634"/>
    <w:lvl w:ilvl="0">
      <w:start w:val="1"/>
      <w:numFmt w:val="bullet"/>
      <w:lvlText w:val="-"/>
      <w:lvlJc w:val="left"/>
      <w:pPr>
        <w:tabs>
          <w:tab w:val="num" w:pos="720"/>
        </w:tabs>
        <w:ind w:left="720" w:hanging="360"/>
      </w:pPr>
      <w:rPr>
        <w:rFonts w:hint="default"/>
      </w:rPr>
    </w:lvl>
  </w:abstractNum>
  <w:abstractNum w:abstractNumId="5">
    <w:nsid w:val="50D6629B"/>
    <w:multiLevelType w:val="singleLevel"/>
    <w:tmpl w:val="0409000F"/>
    <w:lvl w:ilvl="0">
      <w:start w:val="1"/>
      <w:numFmt w:val="decimal"/>
      <w:lvlText w:val="%1."/>
      <w:lvlJc w:val="left"/>
      <w:pPr>
        <w:tabs>
          <w:tab w:val="num" w:pos="360"/>
        </w:tabs>
        <w:ind w:left="360" w:hanging="360"/>
      </w:pPr>
    </w:lvl>
  </w:abstractNum>
  <w:abstractNum w:abstractNumId="6">
    <w:nsid w:val="629528E7"/>
    <w:multiLevelType w:val="hybridMultilevel"/>
    <w:tmpl w:val="1BE8008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F04E84"/>
    <w:multiLevelType w:val="hybridMultilevel"/>
    <w:tmpl w:val="8132F1F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837C26"/>
    <w:multiLevelType w:val="hybridMultilevel"/>
    <w:tmpl w:val="44E8CA6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1809"/>
    <w:rsid w:val="001A1FE2"/>
    <w:rsid w:val="00245F84"/>
    <w:rsid w:val="003A0715"/>
    <w:rsid w:val="004554FD"/>
    <w:rsid w:val="004D3D0F"/>
    <w:rsid w:val="0050399D"/>
    <w:rsid w:val="005108F0"/>
    <w:rsid w:val="005577E1"/>
    <w:rsid w:val="00571AED"/>
    <w:rsid w:val="00573F2A"/>
    <w:rsid w:val="00577DF9"/>
    <w:rsid w:val="005B286B"/>
    <w:rsid w:val="00640A82"/>
    <w:rsid w:val="007604DB"/>
    <w:rsid w:val="00797983"/>
    <w:rsid w:val="007B161A"/>
    <w:rsid w:val="007F0C45"/>
    <w:rsid w:val="00865F42"/>
    <w:rsid w:val="00881E62"/>
    <w:rsid w:val="00886C14"/>
    <w:rsid w:val="008B155A"/>
    <w:rsid w:val="009C0F9E"/>
    <w:rsid w:val="00AA522B"/>
    <w:rsid w:val="00AC053B"/>
    <w:rsid w:val="00AC488E"/>
    <w:rsid w:val="00B64998"/>
    <w:rsid w:val="00B65817"/>
    <w:rsid w:val="00B92E60"/>
    <w:rsid w:val="00C43316"/>
    <w:rsid w:val="00D74BC6"/>
    <w:rsid w:val="00D91809"/>
    <w:rsid w:val="00D970B1"/>
    <w:rsid w:val="00E279F1"/>
    <w:rsid w:val="00E64800"/>
    <w:rsid w:val="00ED1F1D"/>
    <w:rsid w:val="00ED2DE2"/>
    <w:rsid w:val="00EE10BE"/>
    <w:rsid w:val="00EE4075"/>
    <w:rsid w:val="00F839F5"/>
    <w:rsid w:val="00FE7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8, 2004</vt:lpstr>
    </vt:vector>
  </TitlesOfParts>
  <Company>Dupont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8, 2004</dc:title>
  <dc:subject/>
  <dc:creator>Keith L Farmer</dc:creator>
  <cp:keywords/>
  <dc:description/>
  <cp:lastModifiedBy>Michael Kerr</cp:lastModifiedBy>
  <cp:revision>2</cp:revision>
  <dcterms:created xsi:type="dcterms:W3CDTF">2012-05-24T20:15:00Z</dcterms:created>
  <dcterms:modified xsi:type="dcterms:W3CDTF">2012-05-24T20:15:00Z</dcterms:modified>
</cp:coreProperties>
</file>