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04" w:rsidRPr="00FA6504" w:rsidRDefault="00FA6504" w:rsidP="00FA6504">
      <w:pPr>
        <w:pStyle w:val="Title"/>
        <w:spacing w:before="0" w:beforeAutospacing="0" w:after="0" w:afterAutospacing="0"/>
        <w:jc w:val="center"/>
        <w:rPr>
          <w:rStyle w:val="Strong"/>
        </w:rPr>
      </w:pPr>
      <w:r w:rsidRPr="00FA6504">
        <w:rPr>
          <w:rStyle w:val="Strong"/>
          <w:sz w:val="20"/>
          <w:szCs w:val="20"/>
        </w:rPr>
        <w:t xml:space="preserve">CITY OF </w:t>
      </w:r>
      <w:smartTag w:uri="urn:schemas-microsoft-com:office:smarttags" w:element="City">
        <w:smartTag w:uri="urn:schemas-microsoft-com:office:smarttags" w:element="place">
          <w:r w:rsidRPr="00FA6504">
            <w:rPr>
              <w:rStyle w:val="Strong"/>
              <w:sz w:val="20"/>
              <w:szCs w:val="20"/>
            </w:rPr>
            <w:t>CHARLOTTESVILLE</w:t>
          </w:r>
        </w:smartTag>
      </w:smartTag>
    </w:p>
    <w:p w:rsidR="00FA6504" w:rsidRDefault="00FA6504" w:rsidP="00FA6504">
      <w:pPr>
        <w:jc w:val="center"/>
        <w:rPr>
          <w:rStyle w:val="Strong"/>
          <w:sz w:val="20"/>
          <w:szCs w:val="20"/>
        </w:rPr>
      </w:pPr>
      <w:r>
        <w:rPr>
          <w:rStyle w:val="Strong"/>
          <w:sz w:val="20"/>
          <w:szCs w:val="20"/>
        </w:rPr>
        <w:t>JENNIFER J. BROWN, TREASURER</w:t>
      </w:r>
    </w:p>
    <w:p w:rsidR="00FA6504" w:rsidRDefault="00FA6504" w:rsidP="00FA6504">
      <w:pPr>
        <w:jc w:val="center"/>
        <w:rPr>
          <w:lang w:val="fr-FR"/>
        </w:rPr>
      </w:pPr>
      <w:r>
        <w:rPr>
          <w:b/>
          <w:sz w:val="20"/>
          <w:szCs w:val="20"/>
          <w:lang w:val="fr-FR"/>
        </w:rPr>
        <w:t>P. O. BOX 9048 CHARLOTTESVILLE, VA  22906-9048</w:t>
      </w:r>
    </w:p>
    <w:p w:rsidR="00FA6504" w:rsidRDefault="00FA6504" w:rsidP="00FA6504">
      <w:pPr>
        <w:jc w:val="center"/>
        <w:rPr>
          <w:b/>
          <w:sz w:val="20"/>
          <w:szCs w:val="20"/>
        </w:rPr>
      </w:pPr>
      <w:r>
        <w:rPr>
          <w:b/>
          <w:sz w:val="20"/>
          <w:szCs w:val="20"/>
          <w:lang w:val="fr-FR"/>
        </w:rPr>
        <w:t xml:space="preserve"> </w:t>
      </w:r>
      <w:r>
        <w:rPr>
          <w:b/>
          <w:sz w:val="20"/>
          <w:szCs w:val="20"/>
        </w:rPr>
        <w:t>(434) 970-3146          FAX (434) 970-3148</w:t>
      </w:r>
    </w:p>
    <w:p w:rsidR="00FA6504" w:rsidRDefault="00FA6504" w:rsidP="00FA6504">
      <w:pPr>
        <w:rPr>
          <w:b/>
        </w:rPr>
      </w:pPr>
      <w:r>
        <w:rPr>
          <w:b/>
        </w:rPr>
        <w:t> </w:t>
      </w:r>
    </w:p>
    <w:p w:rsidR="00FA6504" w:rsidRPr="00FA6504" w:rsidRDefault="00FA6504" w:rsidP="00FA6504">
      <w:pPr>
        <w:pStyle w:val="Heading3"/>
        <w:spacing w:before="0" w:beforeAutospacing="0" w:after="0" w:afterAutospacing="0"/>
        <w:jc w:val="center"/>
        <w:rPr>
          <w:sz w:val="28"/>
          <w:szCs w:val="28"/>
        </w:rPr>
      </w:pPr>
      <w:r w:rsidRPr="00FA6504">
        <w:rPr>
          <w:sz w:val="28"/>
          <w:szCs w:val="28"/>
        </w:rPr>
        <w:t>Application for Large Item Pickup Decal</w:t>
      </w:r>
    </w:p>
    <w:p w:rsidR="00FA6504" w:rsidRDefault="00FA6504" w:rsidP="00FA6504">
      <w:pPr>
        <w:jc w:val="center"/>
        <w:rPr>
          <w:sz w:val="16"/>
          <w:szCs w:val="20"/>
        </w:rPr>
      </w:pPr>
      <w:r>
        <w:rPr>
          <w:sz w:val="16"/>
          <w:szCs w:val="20"/>
        </w:rPr>
        <w:t> </w:t>
      </w:r>
    </w:p>
    <w:p w:rsidR="00FA6504" w:rsidRDefault="00FA6504" w:rsidP="00FA6504">
      <w:r>
        <w:t> </w:t>
      </w:r>
    </w:p>
    <w:p w:rsidR="00FA6504" w:rsidRDefault="00FA6504" w:rsidP="00FA6504">
      <w:r>
        <w:t>Name:</w:t>
      </w:r>
      <w:r>
        <w:tab/>
      </w:r>
      <w:r>
        <w:tab/>
      </w:r>
      <w:r>
        <w:tab/>
        <w:t>______________________________________________</w:t>
      </w:r>
    </w:p>
    <w:p w:rsidR="00FA6504" w:rsidRDefault="00FA6504" w:rsidP="00FA6504">
      <w:r>
        <w:t> </w:t>
      </w:r>
    </w:p>
    <w:p w:rsidR="00FA6504" w:rsidRDefault="00FA6504" w:rsidP="00FA6504">
      <w:r>
        <w:t>Pickup Address:</w:t>
      </w:r>
      <w:r>
        <w:tab/>
        <w:t>______________________________________________</w:t>
      </w:r>
    </w:p>
    <w:p w:rsidR="00FA6504" w:rsidRDefault="00FA6504" w:rsidP="00FA6504">
      <w:r>
        <w:t> </w:t>
      </w:r>
    </w:p>
    <w:p w:rsidR="00FA6504" w:rsidRDefault="00FA6504" w:rsidP="00FA6504">
      <w:r>
        <w:tab/>
      </w:r>
      <w:r>
        <w:tab/>
      </w:r>
      <w:r>
        <w:tab/>
        <w:t>______________________________________________</w:t>
      </w:r>
    </w:p>
    <w:p w:rsidR="00FA6504" w:rsidRDefault="00FA6504" w:rsidP="00FA6504">
      <w:r>
        <w:t> </w:t>
      </w:r>
    </w:p>
    <w:p w:rsidR="00FA6504" w:rsidRDefault="00FA6504" w:rsidP="00FA6504">
      <w:r>
        <w:t xml:space="preserve">Daytime Phone #: </w:t>
      </w:r>
      <w:r>
        <w:tab/>
        <w:t>______________________________________________</w:t>
      </w:r>
    </w:p>
    <w:p w:rsidR="00FA6504" w:rsidRDefault="00FA6504" w:rsidP="00FA6504">
      <w:r>
        <w:t> </w:t>
      </w:r>
    </w:p>
    <w:p w:rsidR="00FA6504" w:rsidRDefault="00FA6504" w:rsidP="00FA6504">
      <w:pPr>
        <w:pStyle w:val="BodyText3"/>
        <w:spacing w:before="0" w:beforeAutospacing="0" w:after="0" w:afterAutospacing="0"/>
        <w:rPr>
          <w:rFonts w:ascii="Arial" w:hAnsi="Arial" w:cs="Arial"/>
          <w:sz w:val="20"/>
          <w:szCs w:val="20"/>
        </w:rPr>
      </w:pPr>
      <w:r>
        <w:rPr>
          <w:rStyle w:val="Strong"/>
          <w:rFonts w:ascii="Arial" w:hAnsi="Arial" w:cs="Arial"/>
          <w:sz w:val="20"/>
          <w:szCs w:val="20"/>
        </w:rPr>
        <w:t xml:space="preserve">Please note the following before purchasing your decal: </w:t>
      </w:r>
    </w:p>
    <w:p w:rsidR="00FA6504" w:rsidRDefault="00FA6504" w:rsidP="00FA6504">
      <w:pPr>
        <w:pStyle w:val="BodyText3"/>
        <w:spacing w:before="0" w:beforeAutospacing="0" w:after="0" w:afterAutospacing="0"/>
        <w:rPr>
          <w:rStyle w:val="Strong"/>
        </w:rPr>
      </w:pPr>
      <w:r>
        <w:rPr>
          <w:rStyle w:val="Strong"/>
          <w:rFonts w:ascii="Arial" w:hAnsi="Arial" w:cs="Arial"/>
          <w:sz w:val="20"/>
          <w:szCs w:val="20"/>
        </w:rPr>
        <w:t> </w:t>
      </w:r>
    </w:p>
    <w:p w:rsidR="00FA6504" w:rsidRDefault="00FA6504" w:rsidP="00FA6504">
      <w:pPr>
        <w:pStyle w:val="BodyText3"/>
        <w:spacing w:before="0" w:beforeAutospacing="0" w:after="0" w:afterAutospacing="0"/>
      </w:pPr>
      <w:r>
        <w:rPr>
          <w:rStyle w:val="Strong"/>
          <w:rFonts w:ascii="Arial" w:hAnsi="Arial" w:cs="Arial"/>
          <w:color w:val="FF0000"/>
          <w:sz w:val="20"/>
          <w:szCs w:val="20"/>
        </w:rPr>
        <w:t xml:space="preserve">* The price of each decal (of each pickup) is $25.00. Please make checks payable to the City of </w:t>
      </w:r>
      <w:smartTag w:uri="urn:schemas-microsoft-com:office:smarttags" w:element="City">
        <w:smartTag w:uri="urn:schemas-microsoft-com:office:smarttags" w:element="place">
          <w:r>
            <w:rPr>
              <w:rStyle w:val="Strong"/>
              <w:rFonts w:ascii="Arial" w:hAnsi="Arial" w:cs="Arial"/>
              <w:color w:val="FF0000"/>
              <w:sz w:val="20"/>
              <w:szCs w:val="20"/>
            </w:rPr>
            <w:t>Charlottesville</w:t>
          </w:r>
        </w:smartTag>
      </w:smartTag>
      <w:r>
        <w:rPr>
          <w:rStyle w:val="Strong"/>
          <w:rFonts w:ascii="Arial" w:hAnsi="Arial" w:cs="Arial"/>
          <w:color w:val="FF0000"/>
          <w:sz w:val="20"/>
          <w:szCs w:val="20"/>
        </w:rPr>
        <w:t>.</w:t>
      </w:r>
    </w:p>
    <w:p w:rsidR="00FA6504" w:rsidRDefault="00FA6504" w:rsidP="00FA6504">
      <w:pPr>
        <w:pStyle w:val="BodyText3"/>
        <w:spacing w:before="0" w:beforeAutospacing="0" w:after="0" w:afterAutospacing="0"/>
        <w:rPr>
          <w:rStyle w:val="Strong"/>
          <w:color w:val="FF0000"/>
        </w:rPr>
      </w:pPr>
      <w:r>
        <w:rPr>
          <w:rStyle w:val="Strong"/>
          <w:rFonts w:ascii="Arial" w:hAnsi="Arial" w:cs="Arial"/>
          <w:color w:val="FF0000"/>
          <w:sz w:val="20"/>
          <w:szCs w:val="20"/>
        </w:rPr>
        <w:t>* The average maximum wait for a scheduled pick-up date is one month, but may vary according to demand.</w:t>
      </w:r>
    </w:p>
    <w:p w:rsidR="00FA6504" w:rsidRDefault="00FA6504" w:rsidP="00FA6504">
      <w:pPr>
        <w:pStyle w:val="BodyText3"/>
        <w:spacing w:before="0" w:beforeAutospacing="0" w:after="0" w:afterAutospacing="0"/>
        <w:rPr>
          <w:rStyle w:val="Strong"/>
          <w:rFonts w:ascii="Arial" w:hAnsi="Arial" w:cs="Arial"/>
          <w:color w:val="FF0000"/>
          <w:sz w:val="20"/>
          <w:szCs w:val="20"/>
        </w:rPr>
      </w:pPr>
      <w:r>
        <w:rPr>
          <w:rStyle w:val="Strong"/>
          <w:rFonts w:ascii="Arial" w:hAnsi="Arial" w:cs="Arial"/>
          <w:color w:val="FF0000"/>
          <w:sz w:val="20"/>
          <w:szCs w:val="20"/>
        </w:rPr>
        <w:t>* Residential addresses are eligible for a maximum of 2 large item pickups during each fiscal year; please note that unimproved (vacant) lots are not eligible for large item pickup.</w:t>
      </w:r>
    </w:p>
    <w:p w:rsidR="00FA6504" w:rsidRDefault="00FA6504" w:rsidP="00FA6504">
      <w:pPr>
        <w:pStyle w:val="BodyText3"/>
        <w:spacing w:before="0" w:beforeAutospacing="0" w:after="0" w:afterAutospacing="0"/>
        <w:rPr>
          <w:rStyle w:val="Strong"/>
          <w:rFonts w:ascii="Arial" w:hAnsi="Arial" w:cs="Arial"/>
          <w:color w:val="FF0000"/>
          <w:sz w:val="20"/>
          <w:szCs w:val="20"/>
        </w:rPr>
      </w:pPr>
      <w:r>
        <w:rPr>
          <w:rStyle w:val="Strong"/>
          <w:rFonts w:ascii="Arial" w:hAnsi="Arial" w:cs="Arial"/>
          <w:color w:val="FF0000"/>
          <w:sz w:val="20"/>
          <w:szCs w:val="20"/>
        </w:rPr>
        <w:t>* Large item pickups are only available for residential addresses. Business addresses are ineligible for large item pickup.</w:t>
      </w:r>
    </w:p>
    <w:p w:rsidR="00FA6504" w:rsidRDefault="00FA6504" w:rsidP="00FA6504">
      <w:pPr>
        <w:pStyle w:val="BodyText3"/>
        <w:spacing w:before="0" w:beforeAutospacing="0" w:after="0" w:afterAutospacing="0"/>
        <w:rPr>
          <w:rStyle w:val="Strong"/>
          <w:rFonts w:ascii="Arial" w:hAnsi="Arial" w:cs="Arial"/>
          <w:color w:val="FF0000"/>
          <w:sz w:val="20"/>
          <w:szCs w:val="20"/>
        </w:rPr>
      </w:pPr>
      <w:r>
        <w:rPr>
          <w:rStyle w:val="Strong"/>
          <w:rFonts w:ascii="Arial" w:hAnsi="Arial" w:cs="Arial"/>
          <w:color w:val="FF0000"/>
          <w:sz w:val="20"/>
          <w:szCs w:val="20"/>
        </w:rPr>
        <w:t>* Recyclable cardboard, automotive parts, hazardous waste, and contractor spoils (brick, concrete, roofing shingles, and any material resulting from construction for which a contractor has received payment) may not be disposed of via large item pickup.</w:t>
      </w:r>
    </w:p>
    <w:p w:rsidR="00FA6504" w:rsidRDefault="00FA6504" w:rsidP="00FA6504">
      <w:pPr>
        <w:pStyle w:val="BodyText3"/>
        <w:spacing w:before="0" w:beforeAutospacing="0" w:after="0" w:afterAutospacing="0"/>
        <w:rPr>
          <w:rStyle w:val="Strong"/>
          <w:rFonts w:ascii="Arial" w:hAnsi="Arial" w:cs="Arial"/>
          <w:color w:val="FF0000"/>
          <w:sz w:val="20"/>
          <w:szCs w:val="20"/>
        </w:rPr>
      </w:pPr>
      <w:r>
        <w:rPr>
          <w:rStyle w:val="Strong"/>
          <w:rFonts w:ascii="Arial" w:hAnsi="Arial" w:cs="Arial"/>
          <w:color w:val="FF0000"/>
          <w:sz w:val="20"/>
          <w:szCs w:val="20"/>
        </w:rPr>
        <w:t>* The maximum volume limit per pick-up is one dump truck load (10f by 8f by 6f). Please call public works at 970-3830 if you need assistance determining the size of your load.</w:t>
      </w:r>
    </w:p>
    <w:p w:rsidR="00FA6504" w:rsidRDefault="00FA6504" w:rsidP="00FA6504">
      <w:pPr>
        <w:pStyle w:val="BodyText3"/>
        <w:spacing w:before="0" w:beforeAutospacing="0" w:after="0" w:afterAutospacing="0"/>
        <w:rPr>
          <w:rStyle w:val="Strong"/>
          <w:rFonts w:ascii="Arial" w:hAnsi="Arial" w:cs="Arial"/>
          <w:color w:val="FF0000"/>
          <w:sz w:val="20"/>
          <w:szCs w:val="20"/>
        </w:rPr>
      </w:pPr>
      <w:r>
        <w:rPr>
          <w:rStyle w:val="Strong"/>
          <w:rFonts w:ascii="Arial" w:hAnsi="Arial" w:cs="Arial"/>
          <w:color w:val="FF0000"/>
          <w:sz w:val="20"/>
          <w:szCs w:val="20"/>
        </w:rPr>
        <w:t>* Brush must be between 3 and 10 feet in length, and no greater than 6 inches in diameter.  If you have paid a contractor to cut down a tree or trim hedges, the city will not dispose of the tree or hedges. In these cases, the contractor or homeowner must dispose of such material through another means than Large Item Pickup.</w:t>
      </w:r>
    </w:p>
    <w:p w:rsidR="00FA6504" w:rsidRDefault="00FA6504" w:rsidP="00FA6504">
      <w:pPr>
        <w:pStyle w:val="BodyText3"/>
        <w:spacing w:before="0" w:beforeAutospacing="0" w:after="0" w:afterAutospacing="0"/>
        <w:jc w:val="both"/>
        <w:rPr>
          <w:rStyle w:val="Strong"/>
          <w:rFonts w:ascii="Arial" w:hAnsi="Arial" w:cs="Arial"/>
          <w:color w:val="FF0000"/>
          <w:sz w:val="20"/>
          <w:szCs w:val="20"/>
        </w:rPr>
      </w:pPr>
      <w:r>
        <w:rPr>
          <w:rStyle w:val="Strong"/>
          <w:rFonts w:ascii="Arial" w:hAnsi="Arial" w:cs="Arial"/>
          <w:color w:val="FF0000"/>
          <w:sz w:val="20"/>
          <w:szCs w:val="20"/>
        </w:rPr>
        <w:t xml:space="preserve">* Large item pickup decals are not refundable, nor transferable to another property; decals for cancelled pickups may be used to reschedule another available pickup for the same property during the same fiscal year. </w:t>
      </w:r>
    </w:p>
    <w:p w:rsidR="00FA6504" w:rsidRDefault="00FA6504" w:rsidP="00FA6504">
      <w:pPr>
        <w:pStyle w:val="BodyText3"/>
        <w:spacing w:before="0" w:beforeAutospacing="0" w:after="0" w:afterAutospacing="0"/>
        <w:ind w:firstLine="720"/>
        <w:rPr>
          <w:rStyle w:val="Strong"/>
          <w:rFonts w:ascii="Arial" w:hAnsi="Arial" w:cs="Arial"/>
          <w:sz w:val="20"/>
          <w:szCs w:val="20"/>
        </w:rPr>
      </w:pPr>
      <w:r>
        <w:rPr>
          <w:rStyle w:val="Strong"/>
          <w:rFonts w:ascii="Arial" w:hAnsi="Arial" w:cs="Arial"/>
          <w:sz w:val="20"/>
          <w:szCs w:val="20"/>
        </w:rPr>
        <w:t> </w:t>
      </w:r>
    </w:p>
    <w:p w:rsidR="00FA6504" w:rsidRDefault="00FA6504" w:rsidP="00FA6504">
      <w:pPr>
        <w:jc w:val="center"/>
        <w:rPr>
          <w:rStyle w:val="Strong"/>
        </w:rPr>
      </w:pPr>
      <w:r>
        <w:rPr>
          <w:rStyle w:val="Strong"/>
        </w:rPr>
        <w:t>PLEASE DIRECT QUESTIONS REGARDING THE SCHEDULING OF LARGE ITEM PICKUPS TO THE PUBLIC WORKS DEPARTMENT AT 970-3830.</w:t>
      </w:r>
    </w:p>
    <w:p w:rsidR="00FA6504" w:rsidRDefault="00FA6504" w:rsidP="00FA6504">
      <w:pPr>
        <w:jc w:val="both"/>
      </w:pPr>
      <w:r>
        <w:t> </w:t>
      </w:r>
    </w:p>
    <w:p w:rsidR="00FA6504" w:rsidRDefault="00FA6504" w:rsidP="00FA6504">
      <w:pPr>
        <w:pStyle w:val="BodyText2"/>
        <w:spacing w:before="0" w:beforeAutospacing="0" w:after="0" w:afterAutospacing="0"/>
        <w:rPr>
          <w:rStyle w:val="Strong"/>
          <w:rFonts w:ascii="Arial" w:hAnsi="Arial" w:cs="Arial"/>
          <w:sz w:val="20"/>
          <w:szCs w:val="20"/>
        </w:rPr>
      </w:pPr>
      <w:r>
        <w:rPr>
          <w:rStyle w:val="Strong"/>
          <w:rFonts w:ascii="Arial" w:hAnsi="Arial" w:cs="Arial"/>
          <w:sz w:val="20"/>
          <w:szCs w:val="20"/>
        </w:rPr>
        <w:t xml:space="preserve">I herewith make application to the Treasurer of the City of </w:t>
      </w:r>
      <w:smartTag w:uri="urn:schemas-microsoft-com:office:smarttags" w:element="City">
        <w:smartTag w:uri="urn:schemas-microsoft-com:office:smarttags" w:element="place">
          <w:r>
            <w:rPr>
              <w:rStyle w:val="Strong"/>
              <w:rFonts w:ascii="Arial" w:hAnsi="Arial" w:cs="Arial"/>
              <w:sz w:val="20"/>
              <w:szCs w:val="20"/>
            </w:rPr>
            <w:t>Charlottesville</w:t>
          </w:r>
        </w:smartTag>
      </w:smartTag>
      <w:r>
        <w:rPr>
          <w:rStyle w:val="Strong"/>
          <w:rFonts w:ascii="Arial" w:hAnsi="Arial" w:cs="Arial"/>
          <w:sz w:val="20"/>
          <w:szCs w:val="20"/>
        </w:rPr>
        <w:t xml:space="preserve"> for a Large Item Pickup decal for the above address.  </w:t>
      </w:r>
    </w:p>
    <w:p w:rsidR="00FA6504" w:rsidRDefault="00FA6504" w:rsidP="00FA6504">
      <w:pPr>
        <w:jc w:val="both"/>
      </w:pPr>
      <w:r>
        <w:t> </w:t>
      </w:r>
    </w:p>
    <w:p w:rsidR="00FA6504" w:rsidRDefault="00FA6504" w:rsidP="00FA6504">
      <w:pPr>
        <w:jc w:val="both"/>
        <w:rPr>
          <w:sz w:val="28"/>
          <w:szCs w:val="20"/>
        </w:rPr>
      </w:pPr>
      <w:r>
        <w:rPr>
          <w:sz w:val="28"/>
          <w:szCs w:val="20"/>
        </w:rPr>
        <w:t>Signature:</w:t>
      </w:r>
      <w:r>
        <w:rPr>
          <w:sz w:val="28"/>
          <w:szCs w:val="20"/>
        </w:rPr>
        <w:tab/>
        <w:t>_____________________________      Date: ______________</w:t>
      </w:r>
    </w:p>
    <w:p w:rsidR="00FA6504" w:rsidRDefault="00FA6504" w:rsidP="00FA6504">
      <w:pPr>
        <w:jc w:val="both"/>
        <w:rPr>
          <w:sz w:val="28"/>
          <w:szCs w:val="20"/>
        </w:rPr>
      </w:pPr>
      <w:r>
        <w:rPr>
          <w:sz w:val="28"/>
          <w:szCs w:val="20"/>
        </w:rPr>
        <w:t> </w:t>
      </w:r>
    </w:p>
    <w:p w:rsidR="00FA6504" w:rsidRDefault="00FA6504" w:rsidP="00FA6504">
      <w:pPr>
        <w:jc w:val="center"/>
        <w:rPr>
          <w:sz w:val="22"/>
          <w:szCs w:val="20"/>
        </w:rPr>
      </w:pPr>
      <w:r>
        <w:rPr>
          <w:sz w:val="22"/>
          <w:szCs w:val="20"/>
          <w:highlight w:val="lightGray"/>
        </w:rPr>
        <w:t xml:space="preserve">For office use only: amount </w:t>
      </w:r>
      <w:proofErr w:type="gramStart"/>
      <w:r>
        <w:rPr>
          <w:sz w:val="22"/>
          <w:szCs w:val="20"/>
          <w:highlight w:val="lightGray"/>
        </w:rPr>
        <w:t>posted :_</w:t>
      </w:r>
      <w:proofErr w:type="gramEnd"/>
      <w:r>
        <w:rPr>
          <w:sz w:val="22"/>
          <w:szCs w:val="20"/>
          <w:highlight w:val="lightGray"/>
        </w:rPr>
        <w:t>________     Decal #: _______  Date Posted: _______</w:t>
      </w:r>
      <w:r>
        <w:rPr>
          <w:sz w:val="22"/>
          <w:szCs w:val="20"/>
          <w:highlight w:val="lightGray"/>
        </w:rPr>
        <w:tab/>
        <w:t>Posted by: __________</w:t>
      </w:r>
    </w:p>
    <w:p w:rsidR="00FA6504" w:rsidRDefault="00FA6504"/>
    <w:sectPr w:rsidR="00FA65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FA6504"/>
    <w:rsid w:val="008C2F45"/>
    <w:rsid w:val="00FA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FA6504"/>
    <w:pPr>
      <w:spacing w:before="100" w:beforeAutospacing="1" w:after="100" w:afterAutospacing="1"/>
      <w:outlineLvl w:val="2"/>
    </w:pPr>
    <w:rPr>
      <w:rFonts w:ascii="Arial" w:hAnsi="Arial" w:cs="Arial"/>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A6504"/>
    <w:pPr>
      <w:spacing w:before="100" w:beforeAutospacing="1" w:after="100" w:afterAutospacing="1"/>
    </w:pPr>
  </w:style>
  <w:style w:type="character" w:styleId="Strong">
    <w:name w:val="Strong"/>
    <w:basedOn w:val="DefaultParagraphFont"/>
    <w:qFormat/>
    <w:rsid w:val="00FA6504"/>
    <w:rPr>
      <w:b/>
      <w:bCs/>
    </w:rPr>
  </w:style>
  <w:style w:type="paragraph" w:styleId="BodyText3">
    <w:name w:val="Body Text 3"/>
    <w:basedOn w:val="Normal"/>
    <w:rsid w:val="00FA6504"/>
    <w:pPr>
      <w:spacing w:before="100" w:beforeAutospacing="1" w:after="100" w:afterAutospacing="1"/>
    </w:pPr>
  </w:style>
  <w:style w:type="paragraph" w:styleId="BodyText2">
    <w:name w:val="Body Text 2"/>
    <w:basedOn w:val="Normal"/>
    <w:rsid w:val="00FA65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CHARLOTTESVILLE</vt:lpstr>
    </vt:vector>
  </TitlesOfParts>
  <Company>Vision Internet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CHARLOTTESVILLE</dc:title>
  <dc:creator>Administrator</dc:creator>
  <cp:lastModifiedBy>spencer</cp:lastModifiedBy>
  <cp:revision>2</cp:revision>
  <cp:lastPrinted>2010-02-08T19:34:00Z</cp:lastPrinted>
  <dcterms:created xsi:type="dcterms:W3CDTF">2010-02-08T19:52:00Z</dcterms:created>
  <dcterms:modified xsi:type="dcterms:W3CDTF">2010-02-08T19:52:00Z</dcterms:modified>
</cp:coreProperties>
</file>